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56" w:rsidRPr="00360AD5" w:rsidRDefault="007703AA" w:rsidP="00BB3C14">
      <w:pPr>
        <w:jc w:val="center"/>
        <w:rPr>
          <w:b/>
          <w:color w:val="92D050"/>
          <w:sz w:val="36"/>
          <w:szCs w:val="36"/>
          <w:shd w:val="clear" w:color="auto" w:fill="000000" w:themeFill="text1"/>
        </w:rPr>
      </w:pPr>
      <w:r w:rsidRPr="00360AD5">
        <w:rPr>
          <w:rFonts w:hint="eastAsia"/>
          <w:b/>
          <w:color w:val="92D050"/>
          <w:sz w:val="36"/>
          <w:szCs w:val="36"/>
          <w:shd w:val="clear" w:color="auto" w:fill="000000" w:themeFill="text1"/>
        </w:rPr>
        <w:t xml:space="preserve">　</w:t>
      </w:r>
      <w:r w:rsidR="00392612" w:rsidRPr="00360AD5">
        <w:rPr>
          <w:rFonts w:hint="eastAsia"/>
          <w:b/>
          <w:color w:val="92D050"/>
          <w:sz w:val="36"/>
          <w:szCs w:val="36"/>
          <w:shd w:val="clear" w:color="auto" w:fill="000000" w:themeFill="text1"/>
        </w:rPr>
        <w:t xml:space="preserve">　</w:t>
      </w:r>
      <w:r w:rsidR="00F17605" w:rsidRPr="00360AD5">
        <w:rPr>
          <w:rFonts w:hint="eastAsia"/>
          <w:b/>
          <w:color w:val="92D050"/>
          <w:sz w:val="36"/>
          <w:szCs w:val="36"/>
          <w:shd w:val="clear" w:color="auto" w:fill="000000" w:themeFill="text1"/>
        </w:rPr>
        <w:t>五反田文化センター</w:t>
      </w:r>
      <w:r w:rsidR="00392612" w:rsidRPr="00360AD5">
        <w:rPr>
          <w:rFonts w:hint="eastAsia"/>
          <w:b/>
          <w:color w:val="92D050"/>
          <w:sz w:val="36"/>
          <w:szCs w:val="36"/>
          <w:shd w:val="clear" w:color="auto" w:fill="000000" w:themeFill="text1"/>
        </w:rPr>
        <w:t xml:space="preserve">　</w:t>
      </w:r>
      <w:r w:rsidR="00F17605" w:rsidRPr="00360AD5">
        <w:rPr>
          <w:rFonts w:hint="eastAsia"/>
          <w:b/>
          <w:color w:val="92D050"/>
          <w:sz w:val="36"/>
          <w:szCs w:val="36"/>
          <w:shd w:val="clear" w:color="auto" w:fill="000000" w:themeFill="text1"/>
        </w:rPr>
        <w:t>音楽ホール</w:t>
      </w:r>
      <w:r w:rsidR="00262AC2" w:rsidRPr="00360AD5">
        <w:rPr>
          <w:rFonts w:hint="eastAsia"/>
          <w:b/>
          <w:color w:val="92D050"/>
          <w:sz w:val="36"/>
          <w:szCs w:val="36"/>
          <w:shd w:val="clear" w:color="auto" w:fill="000000" w:themeFill="text1"/>
        </w:rPr>
        <w:t xml:space="preserve">　施設概要</w:t>
      </w:r>
      <w:r w:rsidRPr="00360AD5">
        <w:rPr>
          <w:rFonts w:hint="eastAsia"/>
          <w:b/>
          <w:color w:val="92D050"/>
          <w:sz w:val="36"/>
          <w:szCs w:val="36"/>
          <w:shd w:val="clear" w:color="auto" w:fill="000000" w:themeFill="text1"/>
        </w:rPr>
        <w:t xml:space="preserve">　</w:t>
      </w:r>
      <w:r w:rsidR="00392612" w:rsidRPr="00360AD5">
        <w:rPr>
          <w:rFonts w:hint="eastAsia"/>
          <w:b/>
          <w:color w:val="92D050"/>
          <w:sz w:val="36"/>
          <w:szCs w:val="36"/>
          <w:shd w:val="clear" w:color="auto" w:fill="000000" w:themeFill="text1"/>
        </w:rPr>
        <w:t xml:space="preserve">　</w:t>
      </w:r>
    </w:p>
    <w:p w:rsidR="0001093D" w:rsidRDefault="0001093D"/>
    <w:p w:rsidR="00667422" w:rsidRPr="004B29E9" w:rsidRDefault="007703AA">
      <w:pPr>
        <w:rPr>
          <w:color w:val="FF0000"/>
        </w:rPr>
      </w:pPr>
      <w:r>
        <w:rPr>
          <w:rFonts w:hint="eastAsia"/>
        </w:rPr>
        <w:t>＜</w:t>
      </w:r>
      <w:r w:rsidR="00262AC2">
        <w:rPr>
          <w:rFonts w:hint="eastAsia"/>
        </w:rPr>
        <w:t>客席定員</w:t>
      </w:r>
      <w:r>
        <w:rPr>
          <w:rFonts w:hint="eastAsia"/>
        </w:rPr>
        <w:t>＞</w:t>
      </w:r>
      <w:r w:rsidR="00262AC2">
        <w:rPr>
          <w:rFonts w:hint="eastAsia"/>
        </w:rPr>
        <w:t xml:space="preserve">　250人（固定席248席　車椅子席2席）</w:t>
      </w:r>
    </w:p>
    <w:p w:rsidR="0001093D" w:rsidRDefault="007703AA">
      <w:r>
        <w:rPr>
          <w:rFonts w:hint="eastAsia"/>
        </w:rPr>
        <w:t>＜</w:t>
      </w:r>
      <w:r w:rsidR="00262AC2">
        <w:rPr>
          <w:rFonts w:hint="eastAsia"/>
        </w:rPr>
        <w:t>舞台</w:t>
      </w:r>
      <w:r>
        <w:rPr>
          <w:rFonts w:hint="eastAsia"/>
        </w:rPr>
        <w:t>＞</w:t>
      </w:r>
      <w:r w:rsidR="0001093D">
        <w:rPr>
          <w:rFonts w:hint="eastAsia"/>
        </w:rPr>
        <w:t xml:space="preserve">　間口11.13ｍ　奥行5.9ｍ　高さ8.6ｍ</w:t>
      </w:r>
      <w:r w:rsidR="00B31620">
        <w:rPr>
          <w:rFonts w:hint="eastAsia"/>
        </w:rPr>
        <w:t xml:space="preserve">　</w:t>
      </w:r>
    </w:p>
    <w:p w:rsidR="00A50F89" w:rsidRDefault="00812523" w:rsidP="007703AA">
      <w:pPr>
        <w:tabs>
          <w:tab w:val="left" w:pos="238"/>
        </w:tabs>
        <w:ind w:leftChars="236" w:left="566"/>
        <w:rPr>
          <w:rFonts w:ascii="HG丸ｺﾞｼｯｸM-PRO" w:eastAsia="HG丸ｺﾞｼｯｸM-PRO" w:hAnsi="HG丸ｺﾞｼｯｸM-PRO"/>
        </w:rPr>
      </w:pPr>
      <w:r>
        <w:rPr>
          <w:rFonts w:ascii="HG丸ｺﾞｼｯｸM-PRO" w:eastAsia="HG丸ｺﾞｼｯｸM-PRO" w:hAnsi="HG丸ｺﾞｼｯｸM-PRO" w:hint="eastAsia"/>
        </w:rPr>
        <w:t>演奏会　音楽発表会　式典などにご利用いただけます</w:t>
      </w:r>
    </w:p>
    <w:p w:rsidR="00812523" w:rsidRPr="00812523" w:rsidRDefault="00812523">
      <w:pPr>
        <w:rPr>
          <w:b/>
        </w:rPr>
      </w:pPr>
    </w:p>
    <w:p w:rsidR="00667422" w:rsidRDefault="00555E1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5065659</wp:posOffset>
                </wp:positionH>
                <wp:positionV relativeFrom="paragraph">
                  <wp:posOffset>5715</wp:posOffset>
                </wp:positionV>
                <wp:extent cx="966159" cy="278142"/>
                <wp:effectExtent l="0" t="0" r="0" b="762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966159" cy="278142"/>
                        </a:xfrm>
                        <a:prstGeom prst="rect">
                          <a:avLst/>
                        </a:prstGeom>
                        <a:noFill/>
                        <a:ln w="6350">
                          <a:noFill/>
                        </a:ln>
                      </wps:spPr>
                      <wps:txbx>
                        <w:txbxContent>
                          <w:p w:rsidR="00555E15" w:rsidRDefault="00555E15">
                            <w:r>
                              <w:rPr>
                                <w:rFonts w:ascii="HG丸ｺﾞｼｯｸM-PRO" w:eastAsia="HG丸ｺﾞｼｯｸM-PRO" w:hAnsi="HG丸ｺﾞｼｯｸM-PRO" w:hint="eastAsia"/>
                                <w:sz w:val="18"/>
                                <w:szCs w:val="18"/>
                              </w:rPr>
                              <w:t>（円/1区分）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85pt;margin-top:.45pt;width:76.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" filled="f" stroked="f" strokeweight=".5pt">
                <v:textbox>
                  <w:txbxContent>
                    <w:p w:rsidR="00555E15" w:rsidRDefault="00555E15">
                      <w:r>
                        <w:rPr>
                          <w:rFonts w:ascii="HG丸ｺﾞｼｯｸM-PRO" w:eastAsia="HG丸ｺﾞｼｯｸM-PRO" w:hAnsi="HG丸ｺﾞｼｯｸM-PRO" w:hint="eastAsia"/>
                          <w:sz w:val="18"/>
                          <w:szCs w:val="18"/>
                        </w:rPr>
                        <w:t>（円/1区分）</w:t>
                      </w:r>
                    </w:p>
                  </w:txbxContent>
                </v:textbox>
                <w10:wrap type="square"/>
              </v:shape>
            </w:pict>
          </mc:Fallback>
        </mc:AlternateContent>
      </w:r>
      <w:r w:rsidR="004B29E9">
        <w:rPr>
          <w:rFonts w:hint="eastAsia"/>
          <w:bdr w:val="single" w:sz="4" w:space="0" w:color="auto"/>
        </w:rPr>
        <w:t xml:space="preserve">　</w:t>
      </w:r>
      <w:r w:rsidR="00BB3C14" w:rsidRPr="00812523">
        <w:rPr>
          <w:rFonts w:hint="eastAsia"/>
          <w:bdr w:val="single" w:sz="4" w:space="0" w:color="auto"/>
        </w:rPr>
        <w:t>音楽ホール</w:t>
      </w:r>
      <w:r w:rsidR="00667422" w:rsidRPr="00812523">
        <w:rPr>
          <w:rFonts w:hint="eastAsia"/>
          <w:bdr w:val="single" w:sz="4" w:space="0" w:color="auto"/>
        </w:rPr>
        <w:t>料金表</w:t>
      </w:r>
      <w:r w:rsidR="004B29E9">
        <w:rPr>
          <w:rFonts w:hint="eastAsia"/>
          <w:bdr w:val="single" w:sz="4" w:space="0" w:color="auto"/>
        </w:rPr>
        <w:t xml:space="preserve">　</w:t>
      </w:r>
    </w:p>
    <w:p w:rsidR="00667422" w:rsidRPr="00555E15" w:rsidRDefault="00667422">
      <w:pPr>
        <w:rPr>
          <w:rFonts w:ascii="HG丸ｺﾞｼｯｸM-PRO" w:eastAsia="HG丸ｺﾞｼｯｸM-PRO" w:hAnsi="HG丸ｺﾞｼｯｸM-PRO"/>
          <w:sz w:val="18"/>
          <w:szCs w:val="18"/>
        </w:rPr>
      </w:pPr>
    </w:p>
    <w:tbl>
      <w:tblPr>
        <w:tblStyle w:val="a3"/>
        <w:tblpPr w:leftFromText="142" w:rightFromText="142" w:vertAnchor="page" w:horzAnchor="page" w:tblpX="2180" w:tblpY="4084"/>
        <w:tblW w:w="0" w:type="auto"/>
        <w:tblLook w:val="04A0" w:firstRow="1" w:lastRow="0" w:firstColumn="1" w:lastColumn="0" w:noHBand="0" w:noVBand="1"/>
      </w:tblPr>
      <w:tblGrid>
        <w:gridCol w:w="1447"/>
        <w:gridCol w:w="1595"/>
        <w:gridCol w:w="1773"/>
        <w:gridCol w:w="1843"/>
        <w:gridCol w:w="1701"/>
      </w:tblGrid>
      <w:tr w:rsidR="00840980" w:rsidTr="00840980">
        <w:trPr>
          <w:trHeight w:val="563"/>
        </w:trPr>
        <w:tc>
          <w:tcPr>
            <w:tcW w:w="1447" w:type="dxa"/>
            <w:vAlign w:val="center"/>
          </w:tcPr>
          <w:p w:rsidR="00840980" w:rsidRDefault="00555E15" w:rsidP="00840980">
            <w:pPr>
              <w:jc w:val="center"/>
            </w:pPr>
            <w:r>
              <w:rPr>
                <w:rFonts w:ascii="HGSｺﾞｼｯｸE" w:eastAsia="HGSｺﾞｼｯｸE" w:hAnsi="HGSｺﾞｼｯｸE" w:hint="eastAsia"/>
              </w:rPr>
              <w:t xml:space="preserve">　</w:t>
            </w:r>
            <w:r w:rsidR="00840980">
              <w:rPr>
                <w:rFonts w:ascii="HGSｺﾞｼｯｸE" w:eastAsia="HGSｺﾞｼｯｸE" w:hAnsi="HGSｺﾞｼｯｸE" w:hint="eastAsia"/>
              </w:rPr>
              <w:t>区内</w:t>
            </w:r>
            <w:r w:rsidR="00840980" w:rsidRPr="007703AA">
              <w:rPr>
                <w:rFonts w:hint="eastAsia"/>
                <w:sz w:val="20"/>
                <w:szCs w:val="20"/>
              </w:rPr>
              <w:t>※</w:t>
            </w:r>
          </w:p>
        </w:tc>
        <w:tc>
          <w:tcPr>
            <w:tcW w:w="1595" w:type="dxa"/>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午前</w:t>
            </w:r>
          </w:p>
          <w:p w:rsidR="00840980" w:rsidRPr="00812523" w:rsidRDefault="00840980" w:rsidP="00840980">
            <w:pPr>
              <w:spacing w:line="320" w:lineRule="exact"/>
              <w:jc w:val="center"/>
              <w:rPr>
                <w:sz w:val="22"/>
              </w:rPr>
            </w:pPr>
            <w:r w:rsidRPr="00812523">
              <w:rPr>
                <w:rFonts w:hint="eastAsia"/>
                <w:sz w:val="22"/>
              </w:rPr>
              <w:t>9：00～12：00</w:t>
            </w:r>
          </w:p>
        </w:tc>
        <w:tc>
          <w:tcPr>
            <w:tcW w:w="1773" w:type="dxa"/>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午後</w:t>
            </w:r>
          </w:p>
          <w:p w:rsidR="00840980" w:rsidRPr="00812523" w:rsidRDefault="00840980" w:rsidP="00840980">
            <w:pPr>
              <w:spacing w:line="320" w:lineRule="exact"/>
              <w:jc w:val="center"/>
              <w:rPr>
                <w:sz w:val="22"/>
              </w:rPr>
            </w:pPr>
            <w:r w:rsidRPr="00812523">
              <w:rPr>
                <w:rFonts w:hint="eastAsia"/>
                <w:sz w:val="22"/>
              </w:rPr>
              <w:t>13：00～16：30</w:t>
            </w:r>
          </w:p>
        </w:tc>
        <w:tc>
          <w:tcPr>
            <w:tcW w:w="1843" w:type="dxa"/>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夜間</w:t>
            </w:r>
          </w:p>
          <w:p w:rsidR="00840980" w:rsidRPr="00812523" w:rsidRDefault="00840980" w:rsidP="00840980">
            <w:pPr>
              <w:spacing w:line="320" w:lineRule="exact"/>
              <w:jc w:val="center"/>
              <w:rPr>
                <w:sz w:val="22"/>
              </w:rPr>
            </w:pPr>
            <w:r w:rsidRPr="00812523">
              <w:rPr>
                <w:rFonts w:hint="eastAsia"/>
                <w:sz w:val="22"/>
              </w:rPr>
              <w:t>17：30～21：30.</w:t>
            </w:r>
          </w:p>
        </w:tc>
        <w:tc>
          <w:tcPr>
            <w:tcW w:w="1701" w:type="dxa"/>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全日</w:t>
            </w:r>
          </w:p>
          <w:p w:rsidR="00840980" w:rsidRPr="00812523" w:rsidRDefault="00840980" w:rsidP="00840980">
            <w:pPr>
              <w:spacing w:line="320" w:lineRule="exact"/>
              <w:jc w:val="center"/>
              <w:rPr>
                <w:sz w:val="22"/>
              </w:rPr>
            </w:pPr>
            <w:r w:rsidRPr="00812523">
              <w:rPr>
                <w:rFonts w:hint="eastAsia"/>
                <w:sz w:val="22"/>
              </w:rPr>
              <w:t>9：00～21：</w:t>
            </w:r>
            <w:r>
              <w:rPr>
                <w:rFonts w:hint="eastAsia"/>
                <w:sz w:val="22"/>
              </w:rPr>
              <w:t>3</w:t>
            </w:r>
            <w:r w:rsidRPr="00812523">
              <w:rPr>
                <w:rFonts w:hint="eastAsia"/>
                <w:sz w:val="22"/>
              </w:rPr>
              <w:t>0</w:t>
            </w:r>
          </w:p>
        </w:tc>
      </w:tr>
      <w:tr w:rsidR="00840980" w:rsidTr="00840980">
        <w:trPr>
          <w:trHeight w:val="529"/>
        </w:trPr>
        <w:tc>
          <w:tcPr>
            <w:tcW w:w="1447" w:type="dxa"/>
            <w:tcBorders>
              <w:bottom w:val="single" w:sz="4" w:space="0" w:color="auto"/>
            </w:tcBorders>
            <w:vAlign w:val="center"/>
          </w:tcPr>
          <w:p w:rsidR="00840980" w:rsidRPr="00984EEF" w:rsidRDefault="00840980" w:rsidP="00840980">
            <w:pPr>
              <w:ind w:leftChars="13" w:left="31"/>
              <w:jc w:val="center"/>
              <w:rPr>
                <w:rFonts w:ascii="HGSｺﾞｼｯｸE" w:eastAsia="HGSｺﾞｼｯｸE" w:hAnsi="HGSｺﾞｼｯｸE"/>
              </w:rPr>
            </w:pPr>
            <w:r w:rsidRPr="00984EEF">
              <w:rPr>
                <w:rFonts w:ascii="HGSｺﾞｼｯｸE" w:eastAsia="HGSｺﾞｼｯｸE" w:hAnsi="HGSｺﾞｼｯｸE" w:hint="eastAsia"/>
              </w:rPr>
              <w:t>平日</w:t>
            </w:r>
          </w:p>
          <w:p w:rsidR="00840980" w:rsidRDefault="00840980" w:rsidP="00840980">
            <w:pPr>
              <w:ind w:leftChars="13" w:left="31"/>
              <w:jc w:val="center"/>
            </w:pPr>
            <w:r>
              <w:rPr>
                <w:rFonts w:hint="eastAsia"/>
              </w:rPr>
              <w:t>（予納金）</w:t>
            </w:r>
          </w:p>
        </w:tc>
        <w:tc>
          <w:tcPr>
            <w:tcW w:w="1595" w:type="dxa"/>
            <w:tcBorders>
              <w:bottom w:val="single" w:sz="4" w:space="0" w:color="auto"/>
            </w:tcBorders>
            <w:vAlign w:val="center"/>
          </w:tcPr>
          <w:p w:rsidR="00840980" w:rsidRDefault="00840980" w:rsidP="00840980">
            <w:pPr>
              <w:jc w:val="center"/>
            </w:pPr>
            <w:r>
              <w:rPr>
                <w:rFonts w:hint="eastAsia"/>
              </w:rPr>
              <w:t>10,000</w:t>
            </w:r>
          </w:p>
          <w:p w:rsidR="00840980" w:rsidRDefault="00840980" w:rsidP="00840980">
            <w:pPr>
              <w:jc w:val="center"/>
            </w:pPr>
            <w:r>
              <w:rPr>
                <w:rFonts w:hint="eastAsia"/>
              </w:rPr>
              <w:t>(5,000)</w:t>
            </w:r>
          </w:p>
        </w:tc>
        <w:tc>
          <w:tcPr>
            <w:tcW w:w="1773" w:type="dxa"/>
            <w:tcBorders>
              <w:bottom w:val="single" w:sz="4" w:space="0" w:color="auto"/>
            </w:tcBorders>
            <w:vAlign w:val="center"/>
          </w:tcPr>
          <w:p w:rsidR="00840980" w:rsidRDefault="00840980" w:rsidP="00840980">
            <w:pPr>
              <w:jc w:val="center"/>
            </w:pPr>
            <w:r>
              <w:rPr>
                <w:rFonts w:hint="eastAsia"/>
              </w:rPr>
              <w:t>15,000</w:t>
            </w:r>
          </w:p>
          <w:p w:rsidR="00840980" w:rsidRDefault="00840980" w:rsidP="00840980">
            <w:pPr>
              <w:jc w:val="center"/>
            </w:pPr>
            <w:r>
              <w:t>(7,500)</w:t>
            </w:r>
          </w:p>
        </w:tc>
        <w:tc>
          <w:tcPr>
            <w:tcW w:w="1843" w:type="dxa"/>
            <w:tcBorders>
              <w:bottom w:val="single" w:sz="4" w:space="0" w:color="auto"/>
            </w:tcBorders>
            <w:vAlign w:val="center"/>
          </w:tcPr>
          <w:p w:rsidR="00840980" w:rsidRDefault="00840980" w:rsidP="00840980">
            <w:pPr>
              <w:jc w:val="center"/>
            </w:pPr>
            <w:r>
              <w:rPr>
                <w:rFonts w:hint="eastAsia"/>
              </w:rPr>
              <w:t>20,000</w:t>
            </w:r>
          </w:p>
          <w:p w:rsidR="00840980" w:rsidRDefault="00840980" w:rsidP="00840980">
            <w:pPr>
              <w:jc w:val="center"/>
            </w:pPr>
            <w:r>
              <w:t>(10,000)</w:t>
            </w:r>
          </w:p>
        </w:tc>
        <w:tc>
          <w:tcPr>
            <w:tcW w:w="1701" w:type="dxa"/>
            <w:tcBorders>
              <w:bottom w:val="single" w:sz="4" w:space="0" w:color="auto"/>
            </w:tcBorders>
            <w:vAlign w:val="center"/>
          </w:tcPr>
          <w:p w:rsidR="00840980" w:rsidRDefault="00840980" w:rsidP="00840980">
            <w:pPr>
              <w:jc w:val="center"/>
            </w:pPr>
            <w:r>
              <w:rPr>
                <w:rFonts w:hint="eastAsia"/>
              </w:rPr>
              <w:t>45,000</w:t>
            </w:r>
          </w:p>
          <w:p w:rsidR="00840980" w:rsidRDefault="00840980" w:rsidP="00840980">
            <w:pPr>
              <w:jc w:val="center"/>
            </w:pPr>
            <w:r>
              <w:t>(22,500)</w:t>
            </w:r>
          </w:p>
        </w:tc>
      </w:tr>
      <w:tr w:rsidR="00840980" w:rsidTr="00840980">
        <w:trPr>
          <w:trHeight w:val="815"/>
        </w:trPr>
        <w:tc>
          <w:tcPr>
            <w:tcW w:w="1447" w:type="dxa"/>
            <w:tcBorders>
              <w:bottom w:val="single" w:sz="4" w:space="0" w:color="auto"/>
            </w:tcBorders>
            <w:vAlign w:val="center"/>
          </w:tcPr>
          <w:p w:rsidR="00840980" w:rsidRDefault="00840980" w:rsidP="00840980">
            <w:pPr>
              <w:jc w:val="center"/>
            </w:pPr>
            <w:r w:rsidRPr="00984EEF">
              <w:rPr>
                <w:rFonts w:ascii="HGSｺﾞｼｯｸE" w:eastAsia="HGSｺﾞｼｯｸE" w:hAnsi="HGSｺﾞｼｯｸE" w:hint="eastAsia"/>
              </w:rPr>
              <w:t>土・日・祝</w:t>
            </w:r>
            <w:r>
              <w:rPr>
                <w:rFonts w:hint="eastAsia"/>
              </w:rPr>
              <w:t>（予納金）</w:t>
            </w:r>
          </w:p>
        </w:tc>
        <w:tc>
          <w:tcPr>
            <w:tcW w:w="1595" w:type="dxa"/>
            <w:tcBorders>
              <w:bottom w:val="single" w:sz="4" w:space="0" w:color="auto"/>
            </w:tcBorders>
            <w:vAlign w:val="center"/>
          </w:tcPr>
          <w:p w:rsidR="00840980" w:rsidRDefault="00840980" w:rsidP="00840980">
            <w:pPr>
              <w:jc w:val="center"/>
            </w:pPr>
            <w:r>
              <w:rPr>
                <w:rFonts w:hint="eastAsia"/>
              </w:rPr>
              <w:t>11,000</w:t>
            </w:r>
          </w:p>
          <w:p w:rsidR="00840980" w:rsidRDefault="00840980" w:rsidP="00840980">
            <w:pPr>
              <w:jc w:val="center"/>
            </w:pPr>
            <w:r>
              <w:rPr>
                <w:rFonts w:hint="eastAsia"/>
              </w:rPr>
              <w:t>（5,500）</w:t>
            </w:r>
          </w:p>
        </w:tc>
        <w:tc>
          <w:tcPr>
            <w:tcW w:w="1773" w:type="dxa"/>
            <w:tcBorders>
              <w:bottom w:val="single" w:sz="4" w:space="0" w:color="auto"/>
            </w:tcBorders>
            <w:vAlign w:val="center"/>
          </w:tcPr>
          <w:p w:rsidR="00840980" w:rsidRDefault="00840980" w:rsidP="00840980">
            <w:pPr>
              <w:jc w:val="center"/>
            </w:pPr>
            <w:r>
              <w:rPr>
                <w:rFonts w:hint="eastAsia"/>
              </w:rPr>
              <w:t>16,500</w:t>
            </w:r>
          </w:p>
          <w:p w:rsidR="00840980" w:rsidRDefault="00840980" w:rsidP="00840980">
            <w:pPr>
              <w:jc w:val="center"/>
            </w:pPr>
            <w:r>
              <w:rPr>
                <w:rFonts w:hint="eastAsia"/>
              </w:rPr>
              <w:t>（8,250）</w:t>
            </w:r>
          </w:p>
        </w:tc>
        <w:tc>
          <w:tcPr>
            <w:tcW w:w="1843" w:type="dxa"/>
            <w:tcBorders>
              <w:bottom w:val="single" w:sz="4" w:space="0" w:color="auto"/>
            </w:tcBorders>
            <w:vAlign w:val="center"/>
          </w:tcPr>
          <w:p w:rsidR="00840980" w:rsidRDefault="00840980" w:rsidP="00840980">
            <w:pPr>
              <w:jc w:val="center"/>
            </w:pPr>
            <w:r>
              <w:rPr>
                <w:rFonts w:hint="eastAsia"/>
              </w:rPr>
              <w:t>22,000</w:t>
            </w:r>
          </w:p>
          <w:p w:rsidR="00840980" w:rsidRDefault="00840980" w:rsidP="00840980">
            <w:pPr>
              <w:jc w:val="center"/>
            </w:pPr>
            <w:r>
              <w:rPr>
                <w:rFonts w:hint="eastAsia"/>
              </w:rPr>
              <w:t>（11,000）</w:t>
            </w:r>
          </w:p>
        </w:tc>
        <w:tc>
          <w:tcPr>
            <w:tcW w:w="1701" w:type="dxa"/>
            <w:tcBorders>
              <w:bottom w:val="single" w:sz="4" w:space="0" w:color="auto"/>
            </w:tcBorders>
            <w:vAlign w:val="center"/>
          </w:tcPr>
          <w:p w:rsidR="00840980" w:rsidRDefault="00840980" w:rsidP="00840980">
            <w:pPr>
              <w:jc w:val="center"/>
            </w:pPr>
            <w:r>
              <w:rPr>
                <w:rFonts w:hint="eastAsia"/>
              </w:rPr>
              <w:t>49,500</w:t>
            </w:r>
          </w:p>
          <w:p w:rsidR="00840980" w:rsidRDefault="00840980" w:rsidP="00840980">
            <w:pPr>
              <w:jc w:val="center"/>
            </w:pPr>
            <w:r>
              <w:rPr>
                <w:rFonts w:hint="eastAsia"/>
              </w:rPr>
              <w:t>（24,750）</w:t>
            </w:r>
          </w:p>
        </w:tc>
      </w:tr>
      <w:tr w:rsidR="00840980" w:rsidTr="00555E15">
        <w:trPr>
          <w:trHeight w:val="255"/>
        </w:trPr>
        <w:tc>
          <w:tcPr>
            <w:tcW w:w="1447" w:type="dxa"/>
            <w:tcBorders>
              <w:top w:val="single" w:sz="4" w:space="0" w:color="auto"/>
              <w:left w:val="single" w:sz="4" w:space="0" w:color="auto"/>
              <w:bottom w:val="single" w:sz="4" w:space="0" w:color="auto"/>
              <w:right w:val="nil"/>
            </w:tcBorders>
            <w:vAlign w:val="center"/>
          </w:tcPr>
          <w:p w:rsidR="00840980" w:rsidRDefault="00840980" w:rsidP="00840980">
            <w:pPr>
              <w:spacing w:line="240" w:lineRule="exact"/>
              <w:jc w:val="center"/>
            </w:pPr>
          </w:p>
        </w:tc>
        <w:tc>
          <w:tcPr>
            <w:tcW w:w="1595" w:type="dxa"/>
            <w:tcBorders>
              <w:top w:val="single" w:sz="4" w:space="0" w:color="auto"/>
              <w:left w:val="nil"/>
              <w:bottom w:val="single" w:sz="4" w:space="0" w:color="auto"/>
              <w:right w:val="nil"/>
            </w:tcBorders>
            <w:vAlign w:val="center"/>
          </w:tcPr>
          <w:p w:rsidR="00840980" w:rsidRDefault="00840980" w:rsidP="00840980">
            <w:pPr>
              <w:spacing w:line="240" w:lineRule="exact"/>
            </w:pPr>
          </w:p>
        </w:tc>
        <w:tc>
          <w:tcPr>
            <w:tcW w:w="1773" w:type="dxa"/>
            <w:tcBorders>
              <w:top w:val="single" w:sz="4" w:space="0" w:color="auto"/>
              <w:left w:val="nil"/>
              <w:bottom w:val="single" w:sz="4" w:space="0" w:color="auto"/>
              <w:right w:val="nil"/>
            </w:tcBorders>
            <w:vAlign w:val="center"/>
          </w:tcPr>
          <w:p w:rsidR="00840980" w:rsidRDefault="00840980" w:rsidP="00840980">
            <w:pPr>
              <w:spacing w:line="240" w:lineRule="exact"/>
            </w:pPr>
          </w:p>
        </w:tc>
        <w:tc>
          <w:tcPr>
            <w:tcW w:w="1843" w:type="dxa"/>
            <w:tcBorders>
              <w:top w:val="single" w:sz="4" w:space="0" w:color="auto"/>
              <w:left w:val="nil"/>
              <w:bottom w:val="single" w:sz="4" w:space="0" w:color="auto"/>
              <w:right w:val="nil"/>
            </w:tcBorders>
            <w:vAlign w:val="center"/>
          </w:tcPr>
          <w:p w:rsidR="00840980" w:rsidRDefault="00840980" w:rsidP="00840980">
            <w:pPr>
              <w:spacing w:line="240" w:lineRule="exact"/>
            </w:pPr>
          </w:p>
        </w:tc>
        <w:tc>
          <w:tcPr>
            <w:tcW w:w="1701" w:type="dxa"/>
            <w:tcBorders>
              <w:top w:val="single" w:sz="4" w:space="0" w:color="auto"/>
              <w:left w:val="nil"/>
              <w:bottom w:val="single" w:sz="4" w:space="0" w:color="auto"/>
              <w:right w:val="nil"/>
            </w:tcBorders>
            <w:vAlign w:val="center"/>
          </w:tcPr>
          <w:p w:rsidR="00840980" w:rsidRDefault="00840980" w:rsidP="00840980">
            <w:pPr>
              <w:spacing w:line="240" w:lineRule="exact"/>
            </w:pPr>
          </w:p>
        </w:tc>
      </w:tr>
      <w:tr w:rsidR="00840980" w:rsidTr="00840980">
        <w:trPr>
          <w:trHeight w:val="539"/>
        </w:trPr>
        <w:tc>
          <w:tcPr>
            <w:tcW w:w="1447" w:type="dxa"/>
            <w:tcBorders>
              <w:top w:val="single" w:sz="4" w:space="0" w:color="auto"/>
            </w:tcBorders>
            <w:vAlign w:val="center"/>
          </w:tcPr>
          <w:p w:rsidR="00840980" w:rsidRPr="00984EEF" w:rsidRDefault="00840980" w:rsidP="00840980">
            <w:pPr>
              <w:jc w:val="center"/>
              <w:rPr>
                <w:rFonts w:ascii="HGSｺﾞｼｯｸE" w:eastAsia="HGSｺﾞｼｯｸE" w:hAnsi="HGSｺﾞｼｯｸE"/>
              </w:rPr>
            </w:pPr>
            <w:r>
              <w:rPr>
                <w:rFonts w:ascii="HGSｺﾞｼｯｸE" w:eastAsia="HGSｺﾞｼｯｸE" w:hAnsi="HGSｺﾞｼｯｸE" w:hint="eastAsia"/>
              </w:rPr>
              <w:t xml:space="preserve">区外　　</w:t>
            </w:r>
          </w:p>
        </w:tc>
        <w:tc>
          <w:tcPr>
            <w:tcW w:w="1595" w:type="dxa"/>
            <w:tcBorders>
              <w:top w:val="single" w:sz="4" w:space="0" w:color="auto"/>
            </w:tcBorders>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午前</w:t>
            </w:r>
          </w:p>
          <w:p w:rsidR="00840980" w:rsidRPr="00812523" w:rsidRDefault="00840980" w:rsidP="00840980">
            <w:pPr>
              <w:spacing w:line="320" w:lineRule="exact"/>
              <w:jc w:val="center"/>
              <w:rPr>
                <w:sz w:val="22"/>
              </w:rPr>
            </w:pPr>
            <w:r w:rsidRPr="00812523">
              <w:rPr>
                <w:rFonts w:hint="eastAsia"/>
                <w:sz w:val="22"/>
              </w:rPr>
              <w:t>9：00～12：00</w:t>
            </w:r>
          </w:p>
        </w:tc>
        <w:tc>
          <w:tcPr>
            <w:tcW w:w="1773" w:type="dxa"/>
            <w:tcBorders>
              <w:top w:val="single" w:sz="4" w:space="0" w:color="auto"/>
            </w:tcBorders>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午後</w:t>
            </w:r>
          </w:p>
          <w:p w:rsidR="00840980" w:rsidRPr="00812523" w:rsidRDefault="00840980" w:rsidP="00840980">
            <w:pPr>
              <w:spacing w:line="320" w:lineRule="exact"/>
              <w:jc w:val="center"/>
              <w:rPr>
                <w:sz w:val="22"/>
              </w:rPr>
            </w:pPr>
            <w:r w:rsidRPr="00812523">
              <w:rPr>
                <w:rFonts w:hint="eastAsia"/>
                <w:sz w:val="22"/>
              </w:rPr>
              <w:t>13：00～16：30</w:t>
            </w:r>
          </w:p>
        </w:tc>
        <w:tc>
          <w:tcPr>
            <w:tcW w:w="1843" w:type="dxa"/>
            <w:tcBorders>
              <w:top w:val="single" w:sz="4" w:space="0" w:color="auto"/>
            </w:tcBorders>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夜間</w:t>
            </w:r>
          </w:p>
          <w:p w:rsidR="00840980" w:rsidRPr="00812523" w:rsidRDefault="00840980" w:rsidP="00840980">
            <w:pPr>
              <w:spacing w:line="320" w:lineRule="exact"/>
              <w:jc w:val="center"/>
              <w:rPr>
                <w:sz w:val="22"/>
              </w:rPr>
            </w:pPr>
            <w:r w:rsidRPr="00812523">
              <w:rPr>
                <w:rFonts w:hint="eastAsia"/>
                <w:sz w:val="22"/>
              </w:rPr>
              <w:t>17：30～21：30.</w:t>
            </w:r>
          </w:p>
        </w:tc>
        <w:tc>
          <w:tcPr>
            <w:tcW w:w="1701" w:type="dxa"/>
            <w:tcBorders>
              <w:top w:val="single" w:sz="4" w:space="0" w:color="auto"/>
            </w:tcBorders>
            <w:shd w:val="clear" w:color="auto" w:fill="D9D9D9" w:themeFill="background1" w:themeFillShade="D9"/>
            <w:vAlign w:val="center"/>
          </w:tcPr>
          <w:p w:rsidR="00840980" w:rsidRPr="00812523" w:rsidRDefault="00840980" w:rsidP="00840980">
            <w:pPr>
              <w:spacing w:line="320" w:lineRule="exact"/>
              <w:jc w:val="center"/>
              <w:rPr>
                <w:sz w:val="22"/>
              </w:rPr>
            </w:pPr>
            <w:r w:rsidRPr="00812523">
              <w:rPr>
                <w:rFonts w:hint="eastAsia"/>
                <w:sz w:val="22"/>
              </w:rPr>
              <w:t>全日</w:t>
            </w:r>
          </w:p>
          <w:p w:rsidR="00840980" w:rsidRPr="00812523" w:rsidRDefault="00840980" w:rsidP="00840980">
            <w:pPr>
              <w:spacing w:line="320" w:lineRule="exact"/>
              <w:jc w:val="center"/>
              <w:rPr>
                <w:sz w:val="22"/>
              </w:rPr>
            </w:pPr>
            <w:r w:rsidRPr="00812523">
              <w:rPr>
                <w:rFonts w:hint="eastAsia"/>
                <w:sz w:val="22"/>
              </w:rPr>
              <w:t>9：00～21：</w:t>
            </w:r>
            <w:r>
              <w:rPr>
                <w:rFonts w:hint="eastAsia"/>
                <w:sz w:val="22"/>
              </w:rPr>
              <w:t>3</w:t>
            </w:r>
            <w:r w:rsidRPr="00812523">
              <w:rPr>
                <w:rFonts w:hint="eastAsia"/>
                <w:sz w:val="22"/>
              </w:rPr>
              <w:t>0</w:t>
            </w:r>
          </w:p>
        </w:tc>
      </w:tr>
      <w:tr w:rsidR="00840980" w:rsidTr="00840980">
        <w:trPr>
          <w:trHeight w:val="529"/>
        </w:trPr>
        <w:tc>
          <w:tcPr>
            <w:tcW w:w="1447" w:type="dxa"/>
            <w:vAlign w:val="center"/>
          </w:tcPr>
          <w:p w:rsidR="00840980" w:rsidRPr="00984EEF" w:rsidRDefault="00840980" w:rsidP="00840980">
            <w:pPr>
              <w:ind w:leftChars="13" w:left="31"/>
              <w:jc w:val="center"/>
              <w:rPr>
                <w:rFonts w:ascii="HGSｺﾞｼｯｸE" w:eastAsia="HGSｺﾞｼｯｸE" w:hAnsi="HGSｺﾞｼｯｸE"/>
              </w:rPr>
            </w:pPr>
            <w:r w:rsidRPr="00984EEF">
              <w:rPr>
                <w:rFonts w:ascii="HGSｺﾞｼｯｸE" w:eastAsia="HGSｺﾞｼｯｸE" w:hAnsi="HGSｺﾞｼｯｸE" w:hint="eastAsia"/>
              </w:rPr>
              <w:t>平日</w:t>
            </w:r>
          </w:p>
          <w:p w:rsidR="00840980" w:rsidRDefault="00840980" w:rsidP="00840980">
            <w:pPr>
              <w:ind w:leftChars="13" w:left="31"/>
              <w:jc w:val="center"/>
            </w:pPr>
            <w:r>
              <w:rPr>
                <w:rFonts w:hint="eastAsia"/>
              </w:rPr>
              <w:t>（予納金）</w:t>
            </w:r>
          </w:p>
        </w:tc>
        <w:tc>
          <w:tcPr>
            <w:tcW w:w="1595" w:type="dxa"/>
            <w:vAlign w:val="center"/>
          </w:tcPr>
          <w:p w:rsidR="00840980" w:rsidRDefault="00840980" w:rsidP="00840980">
            <w:pPr>
              <w:jc w:val="center"/>
            </w:pPr>
            <w:r>
              <w:rPr>
                <w:rFonts w:hint="eastAsia"/>
              </w:rPr>
              <w:t>12,000</w:t>
            </w:r>
          </w:p>
          <w:p w:rsidR="00840980" w:rsidRDefault="00840980" w:rsidP="00840980">
            <w:pPr>
              <w:jc w:val="center"/>
            </w:pPr>
            <w:r>
              <w:rPr>
                <w:rFonts w:hint="eastAsia"/>
              </w:rPr>
              <w:t>（6,000）</w:t>
            </w:r>
          </w:p>
        </w:tc>
        <w:tc>
          <w:tcPr>
            <w:tcW w:w="1773" w:type="dxa"/>
            <w:vAlign w:val="center"/>
          </w:tcPr>
          <w:p w:rsidR="00840980" w:rsidRDefault="00840980" w:rsidP="00840980">
            <w:pPr>
              <w:jc w:val="center"/>
            </w:pPr>
            <w:r>
              <w:rPr>
                <w:rFonts w:hint="eastAsia"/>
              </w:rPr>
              <w:t>18,000</w:t>
            </w:r>
          </w:p>
          <w:p w:rsidR="00840980" w:rsidRDefault="00840980" w:rsidP="00840980">
            <w:pPr>
              <w:jc w:val="center"/>
            </w:pPr>
            <w:r>
              <w:rPr>
                <w:rFonts w:hint="eastAsia"/>
              </w:rPr>
              <w:t>（9,000）</w:t>
            </w:r>
          </w:p>
        </w:tc>
        <w:tc>
          <w:tcPr>
            <w:tcW w:w="1843" w:type="dxa"/>
            <w:vAlign w:val="center"/>
          </w:tcPr>
          <w:p w:rsidR="00840980" w:rsidRDefault="00840980" w:rsidP="00840980">
            <w:pPr>
              <w:jc w:val="center"/>
            </w:pPr>
            <w:r>
              <w:rPr>
                <w:rFonts w:hint="eastAsia"/>
              </w:rPr>
              <w:t>24,000</w:t>
            </w:r>
          </w:p>
          <w:p w:rsidR="00840980" w:rsidRDefault="00840980" w:rsidP="00840980">
            <w:pPr>
              <w:jc w:val="center"/>
            </w:pPr>
            <w:r>
              <w:rPr>
                <w:rFonts w:hint="eastAsia"/>
              </w:rPr>
              <w:t>（12,000）</w:t>
            </w:r>
          </w:p>
        </w:tc>
        <w:tc>
          <w:tcPr>
            <w:tcW w:w="1701" w:type="dxa"/>
            <w:vAlign w:val="center"/>
          </w:tcPr>
          <w:p w:rsidR="00840980" w:rsidRDefault="00840980" w:rsidP="00840980">
            <w:pPr>
              <w:jc w:val="center"/>
            </w:pPr>
            <w:r>
              <w:rPr>
                <w:rFonts w:hint="eastAsia"/>
              </w:rPr>
              <w:t>54,000</w:t>
            </w:r>
          </w:p>
          <w:p w:rsidR="00840980" w:rsidRDefault="00840980" w:rsidP="00840980">
            <w:pPr>
              <w:jc w:val="center"/>
            </w:pPr>
            <w:r>
              <w:rPr>
                <w:rFonts w:hint="eastAsia"/>
              </w:rPr>
              <w:t>（27,000）</w:t>
            </w:r>
          </w:p>
        </w:tc>
      </w:tr>
      <w:tr w:rsidR="00840980" w:rsidTr="00840980">
        <w:trPr>
          <w:trHeight w:val="815"/>
        </w:trPr>
        <w:tc>
          <w:tcPr>
            <w:tcW w:w="1447" w:type="dxa"/>
            <w:vAlign w:val="center"/>
          </w:tcPr>
          <w:p w:rsidR="00840980" w:rsidRDefault="00840980" w:rsidP="00840980">
            <w:pPr>
              <w:jc w:val="center"/>
            </w:pPr>
            <w:r w:rsidRPr="00984EEF">
              <w:rPr>
                <w:rFonts w:ascii="HGSｺﾞｼｯｸE" w:eastAsia="HGSｺﾞｼｯｸE" w:hAnsi="HGSｺﾞｼｯｸE" w:hint="eastAsia"/>
              </w:rPr>
              <w:t>土・日・祝</w:t>
            </w:r>
            <w:r>
              <w:rPr>
                <w:rFonts w:hint="eastAsia"/>
              </w:rPr>
              <w:t>（予納金）</w:t>
            </w:r>
          </w:p>
        </w:tc>
        <w:tc>
          <w:tcPr>
            <w:tcW w:w="1595" w:type="dxa"/>
            <w:vAlign w:val="center"/>
          </w:tcPr>
          <w:p w:rsidR="00840980" w:rsidRDefault="00840980" w:rsidP="00840980">
            <w:pPr>
              <w:jc w:val="center"/>
            </w:pPr>
            <w:r>
              <w:rPr>
                <w:rFonts w:hint="eastAsia"/>
              </w:rPr>
              <w:t>13,200</w:t>
            </w:r>
          </w:p>
          <w:p w:rsidR="00840980" w:rsidRDefault="00840980" w:rsidP="00840980">
            <w:pPr>
              <w:jc w:val="center"/>
            </w:pPr>
            <w:r>
              <w:rPr>
                <w:rFonts w:hint="eastAsia"/>
              </w:rPr>
              <w:t>（6,600）</w:t>
            </w:r>
          </w:p>
        </w:tc>
        <w:tc>
          <w:tcPr>
            <w:tcW w:w="1773" w:type="dxa"/>
            <w:vAlign w:val="center"/>
          </w:tcPr>
          <w:p w:rsidR="00840980" w:rsidRDefault="00840980" w:rsidP="00840980">
            <w:pPr>
              <w:jc w:val="center"/>
            </w:pPr>
            <w:r>
              <w:rPr>
                <w:rFonts w:hint="eastAsia"/>
              </w:rPr>
              <w:t>19,800</w:t>
            </w:r>
          </w:p>
          <w:p w:rsidR="00840980" w:rsidRDefault="00840980" w:rsidP="00840980">
            <w:pPr>
              <w:jc w:val="center"/>
            </w:pPr>
            <w:r>
              <w:rPr>
                <w:rFonts w:hint="eastAsia"/>
              </w:rPr>
              <w:t>（9,900）</w:t>
            </w:r>
          </w:p>
        </w:tc>
        <w:tc>
          <w:tcPr>
            <w:tcW w:w="1843" w:type="dxa"/>
            <w:vAlign w:val="center"/>
          </w:tcPr>
          <w:p w:rsidR="00840980" w:rsidRDefault="00840980" w:rsidP="00840980">
            <w:pPr>
              <w:jc w:val="center"/>
            </w:pPr>
            <w:r>
              <w:rPr>
                <w:rFonts w:hint="eastAsia"/>
              </w:rPr>
              <w:t>26,400</w:t>
            </w:r>
          </w:p>
          <w:p w:rsidR="00840980" w:rsidRDefault="00840980" w:rsidP="00840980">
            <w:pPr>
              <w:jc w:val="center"/>
            </w:pPr>
            <w:r>
              <w:rPr>
                <w:rFonts w:hint="eastAsia"/>
              </w:rPr>
              <w:t>（13,200）</w:t>
            </w:r>
          </w:p>
        </w:tc>
        <w:tc>
          <w:tcPr>
            <w:tcW w:w="1701" w:type="dxa"/>
            <w:vAlign w:val="center"/>
          </w:tcPr>
          <w:p w:rsidR="00840980" w:rsidRDefault="00840980" w:rsidP="00840980">
            <w:pPr>
              <w:jc w:val="center"/>
            </w:pPr>
            <w:r>
              <w:rPr>
                <w:rFonts w:hint="eastAsia"/>
              </w:rPr>
              <w:t>59,400</w:t>
            </w:r>
          </w:p>
          <w:p w:rsidR="00840980" w:rsidRDefault="00840980" w:rsidP="00840980">
            <w:pPr>
              <w:jc w:val="center"/>
            </w:pPr>
            <w:r>
              <w:rPr>
                <w:rFonts w:hint="eastAsia"/>
              </w:rPr>
              <w:t>（29,700）</w:t>
            </w:r>
          </w:p>
        </w:tc>
      </w:tr>
    </w:tbl>
    <w:p w:rsidR="00667422" w:rsidRDefault="00667422">
      <w:pPr>
        <w:rPr>
          <w:rFonts w:ascii="HG丸ｺﾞｼｯｸM-PRO" w:eastAsia="HG丸ｺﾞｼｯｸM-PRO" w:hAnsi="HG丸ｺﾞｼｯｸM-PRO"/>
        </w:rPr>
      </w:pPr>
    </w:p>
    <w:p w:rsidR="00667422" w:rsidRDefault="00667422">
      <w:pPr>
        <w:rPr>
          <w:rFonts w:ascii="HG丸ｺﾞｼｯｸM-PRO" w:eastAsia="HG丸ｺﾞｼｯｸM-PRO" w:hAnsi="HG丸ｺﾞｼｯｸM-PRO"/>
        </w:rPr>
      </w:pPr>
    </w:p>
    <w:p w:rsidR="00667422" w:rsidRDefault="00667422">
      <w:pPr>
        <w:rPr>
          <w:rFonts w:ascii="HG丸ｺﾞｼｯｸM-PRO" w:eastAsia="HG丸ｺﾞｼｯｸM-PRO" w:hAnsi="HG丸ｺﾞｼｯｸM-PRO"/>
        </w:rPr>
      </w:pPr>
    </w:p>
    <w:p w:rsidR="00667422" w:rsidRDefault="00667422">
      <w:pPr>
        <w:rPr>
          <w:rFonts w:ascii="HG丸ｺﾞｼｯｸM-PRO" w:eastAsia="HG丸ｺﾞｼｯｸM-PRO" w:hAnsi="HG丸ｺﾞｼｯｸM-PRO"/>
        </w:rPr>
      </w:pPr>
    </w:p>
    <w:p w:rsidR="00667422" w:rsidRPr="00667422" w:rsidRDefault="00667422">
      <w:pPr>
        <w:rPr>
          <w:rFonts w:ascii="HG丸ｺﾞｼｯｸM-PRO" w:eastAsia="HG丸ｺﾞｼｯｸM-PRO" w:hAnsi="HG丸ｺﾞｼｯｸM-PRO"/>
        </w:rPr>
      </w:pPr>
    </w:p>
    <w:p w:rsidR="00667422" w:rsidRPr="00667422" w:rsidRDefault="00667422">
      <w:pPr>
        <w:rPr>
          <w:rFonts w:ascii="HG丸ｺﾞｼｯｸM-PRO" w:eastAsia="HG丸ｺﾞｼｯｸM-PRO" w:hAnsi="HG丸ｺﾞｼｯｸM-PRO"/>
        </w:rPr>
      </w:pPr>
    </w:p>
    <w:p w:rsidR="00667422" w:rsidRDefault="00667422">
      <w:pPr>
        <w:rPr>
          <w:rFonts w:ascii="HG丸ｺﾞｼｯｸM-PRO" w:eastAsia="HG丸ｺﾞｼｯｸM-PRO" w:hAnsi="HG丸ｺﾞｼｯｸM-PRO"/>
        </w:rPr>
      </w:pPr>
    </w:p>
    <w:p w:rsidR="0001093D" w:rsidRDefault="0001093D">
      <w:pPr>
        <w:rPr>
          <w:rFonts w:ascii="HG丸ｺﾞｼｯｸM-PRO" w:eastAsia="HG丸ｺﾞｼｯｸM-PRO" w:hAnsi="HG丸ｺﾞｼｯｸM-PRO"/>
        </w:rPr>
      </w:pPr>
    </w:p>
    <w:p w:rsidR="004F7356" w:rsidRDefault="004F7356">
      <w:pPr>
        <w:rPr>
          <w:rFonts w:ascii="HG丸ｺﾞｼｯｸM-PRO" w:eastAsia="HG丸ｺﾞｼｯｸM-PRO" w:hAnsi="HG丸ｺﾞｼｯｸM-PRO"/>
        </w:rPr>
      </w:pPr>
    </w:p>
    <w:p w:rsidR="004F7356" w:rsidRDefault="004F7356">
      <w:pPr>
        <w:rPr>
          <w:rFonts w:ascii="HG丸ｺﾞｼｯｸM-PRO" w:eastAsia="HG丸ｺﾞｼｯｸM-PRO" w:hAnsi="HG丸ｺﾞｼｯｸM-PRO"/>
        </w:rPr>
      </w:pPr>
    </w:p>
    <w:p w:rsidR="004F7356" w:rsidRDefault="004F7356">
      <w:pPr>
        <w:rPr>
          <w:rFonts w:ascii="HG丸ｺﾞｼｯｸM-PRO" w:eastAsia="HG丸ｺﾞｼｯｸM-PRO" w:hAnsi="HG丸ｺﾞｼｯｸM-PRO"/>
        </w:rPr>
      </w:pPr>
    </w:p>
    <w:p w:rsidR="00812523" w:rsidRDefault="00812523">
      <w:pPr>
        <w:rPr>
          <w:rFonts w:ascii="HG丸ｺﾞｼｯｸM-PRO" w:eastAsia="HG丸ｺﾞｼｯｸM-PRO" w:hAnsi="HG丸ｺﾞｼｯｸM-PRO"/>
        </w:rPr>
      </w:pPr>
    </w:p>
    <w:p w:rsidR="00812523" w:rsidRDefault="00812523">
      <w:pPr>
        <w:rPr>
          <w:rFonts w:ascii="HG丸ｺﾞｼｯｸM-PRO" w:eastAsia="HG丸ｺﾞｼｯｸM-PRO" w:hAnsi="HG丸ｺﾞｼｯｸM-PRO"/>
        </w:rPr>
      </w:pPr>
    </w:p>
    <w:p w:rsidR="00555E15" w:rsidRDefault="007703AA" w:rsidP="00840980">
      <w:pPr>
        <w:ind w:leftChars="354" w:left="992" w:rightChars="212" w:right="509" w:hanging="142"/>
        <w:rPr>
          <w:rFonts w:ascii="HG丸ｺﾞｼｯｸM-PRO" w:eastAsia="HG丸ｺﾞｼｯｸM-PRO" w:hAnsi="HG丸ｺﾞｼｯｸM-PRO"/>
          <w:sz w:val="22"/>
        </w:rPr>
      </w:pPr>
      <w:r w:rsidRPr="00555E15">
        <w:rPr>
          <w:rFonts w:ascii="HG丸ｺﾞｼｯｸM-PRO" w:eastAsia="HG丸ｺﾞｼｯｸM-PRO" w:hAnsi="HG丸ｺﾞｼｯｸM-PRO" w:hint="eastAsia"/>
          <w:sz w:val="22"/>
        </w:rPr>
        <w:t>※</w:t>
      </w:r>
      <w:r w:rsidR="00667422" w:rsidRPr="00555E15">
        <w:rPr>
          <w:rFonts w:ascii="HG丸ｺﾞｼｯｸM-PRO" w:eastAsia="HG丸ｺﾞｼｯｸM-PRO" w:hAnsi="HG丸ｺﾞｼｯｸM-PRO" w:hint="eastAsia"/>
          <w:sz w:val="22"/>
        </w:rPr>
        <w:t>区内料金は出演者及びスタッフを含めた使用人数の半数以上が品川区内に在住、在勤、在学の方で構成する団体、または事務所等が区内にある団体</w:t>
      </w:r>
      <w:r w:rsidR="00B31620" w:rsidRPr="00555E15">
        <w:rPr>
          <w:rFonts w:ascii="HG丸ｺﾞｼｯｸM-PRO" w:eastAsia="HG丸ｺﾞｼｯｸM-PRO" w:hAnsi="HG丸ｺﾞｼｯｸM-PRO" w:hint="eastAsia"/>
          <w:sz w:val="22"/>
        </w:rPr>
        <w:t>に適用されま</w:t>
      </w:r>
      <w:r w:rsidR="0001093D" w:rsidRPr="00555E15">
        <w:rPr>
          <w:rFonts w:ascii="HG丸ｺﾞｼｯｸM-PRO" w:eastAsia="HG丸ｺﾞｼｯｸM-PRO" w:hAnsi="HG丸ｺﾞｼｯｸM-PRO" w:hint="eastAsia"/>
          <w:sz w:val="22"/>
        </w:rPr>
        <w:t>す</w:t>
      </w:r>
      <w:r w:rsidR="00667422" w:rsidRPr="00555E15">
        <w:rPr>
          <w:rFonts w:ascii="HG丸ｺﾞｼｯｸM-PRO" w:eastAsia="HG丸ｺﾞｼｯｸM-PRO" w:hAnsi="HG丸ｺﾞｼｯｸM-PRO" w:hint="eastAsia"/>
          <w:sz w:val="22"/>
        </w:rPr>
        <w:t>。</w:t>
      </w:r>
    </w:p>
    <w:p w:rsidR="005A6AA6" w:rsidRPr="00352A41" w:rsidRDefault="00352A41" w:rsidP="00840980">
      <w:pPr>
        <w:ind w:leftChars="354" w:left="992" w:rightChars="212" w:right="509" w:hanging="142"/>
        <w:rPr>
          <w:rFonts w:ascii="HG丸ｺﾞｼｯｸM-PRO" w:eastAsia="HG丸ｺﾞｼｯｸM-PRO" w:hAnsi="HG丸ｺﾞｼｯｸM-PRO"/>
          <w:sz w:val="21"/>
          <w:szCs w:val="21"/>
        </w:rPr>
      </w:pPr>
      <w:r>
        <w:rPr>
          <w:rFonts w:ascii="HG丸ｺﾞｼｯｸM-PRO" w:eastAsia="HG丸ｺﾞｼｯｸM-PRO" w:hAnsi="HG丸ｺﾞｼｯｸM-PRO" w:hint="eastAsia"/>
        </w:rPr>
        <w:t>（</w:t>
      </w:r>
      <w:r w:rsidRPr="00352A41">
        <w:rPr>
          <w:rFonts w:ascii="HG丸ｺﾞｼｯｸM-PRO" w:eastAsia="HG丸ｺﾞｼｯｸM-PRO" w:hAnsi="HG丸ｺﾞｼｯｸM-PRO" w:hint="eastAsia"/>
          <w:sz w:val="21"/>
          <w:szCs w:val="21"/>
        </w:rPr>
        <w:t>申込内容に虚偽があった場合は利用を中止させていだだくことがあります。</w:t>
      </w:r>
      <w:r>
        <w:rPr>
          <w:rFonts w:ascii="HG丸ｺﾞｼｯｸM-PRO" w:eastAsia="HG丸ｺﾞｼｯｸM-PRO" w:hAnsi="HG丸ｺﾞｼｯｸM-PRO" w:hint="eastAsia"/>
          <w:sz w:val="21"/>
          <w:szCs w:val="21"/>
        </w:rPr>
        <w:t>）</w:t>
      </w:r>
    </w:p>
    <w:p w:rsidR="005A6AA6" w:rsidRDefault="005A6AA6">
      <w:pPr>
        <w:rPr>
          <w:rFonts w:ascii="HG丸ｺﾞｼｯｸM-PRO" w:eastAsia="HG丸ｺﾞｼｯｸM-PRO" w:hAnsi="HG丸ｺﾞｼｯｸM-PRO"/>
        </w:rPr>
      </w:pPr>
    </w:p>
    <w:p w:rsidR="00476277" w:rsidRPr="005A6AA6" w:rsidRDefault="00840980">
      <w:pPr>
        <w:rPr>
          <w:rFonts w:ascii="HG丸ｺﾞｼｯｸM-PRO" w:eastAsia="HG丸ｺﾞｼｯｸM-PRO" w:hAnsi="HG丸ｺﾞｼｯｸM-PRO"/>
        </w:rPr>
      </w:pPr>
      <w:r>
        <w:rPr>
          <w:rFonts w:ascii="HG丸ｺﾞｼｯｸM-PRO" w:eastAsia="HG丸ｺﾞｼｯｸM-PRO" w:hAnsi="HG丸ｺﾞｼｯｸM-PRO" w:hint="eastAsia"/>
        </w:rPr>
        <w:t>・</w:t>
      </w:r>
      <w:r w:rsidR="00476277">
        <w:rPr>
          <w:rFonts w:ascii="HG丸ｺﾞｼｯｸM-PRO" w:eastAsia="HG丸ｺﾞｼｯｸM-PRO" w:hAnsi="HG丸ｺﾞｼｯｸM-PRO" w:hint="eastAsia"/>
        </w:rPr>
        <w:t>ご使用時間には準備、後片付け（原状復帰）の時間を含めて申し込みください</w:t>
      </w:r>
      <w:r w:rsidR="009F6191">
        <w:rPr>
          <w:rFonts w:ascii="HG丸ｺﾞｼｯｸM-PRO" w:eastAsia="HG丸ｺﾞｼｯｸM-PRO" w:hAnsi="HG丸ｺﾞｼｯｸM-PRO" w:hint="eastAsia"/>
        </w:rPr>
        <w:t>。</w:t>
      </w:r>
      <w:r w:rsidR="00476277">
        <w:rPr>
          <w:rFonts w:ascii="HG丸ｺﾞｼｯｸM-PRO" w:eastAsia="HG丸ｺﾞｼｯｸM-PRO" w:hAnsi="HG丸ｺﾞｼｯｸM-PRO"/>
        </w:rPr>
        <w:br/>
      </w:r>
      <w:r w:rsidR="00476277">
        <w:rPr>
          <w:rFonts w:ascii="HG丸ｺﾞｼｯｸM-PRO" w:eastAsia="HG丸ｺﾞｼｯｸM-PRO" w:hAnsi="HG丸ｺﾞｼｯｸM-PRO" w:hint="eastAsia"/>
        </w:rPr>
        <w:t>・日曜・祝日は17時が閉館時間となり、原則午後区分までのご使用となります。</w:t>
      </w:r>
      <w:r w:rsidR="00476277">
        <w:rPr>
          <w:rFonts w:ascii="HG丸ｺﾞｼｯｸM-PRO" w:eastAsia="HG丸ｺﾞｼｯｸM-PRO" w:hAnsi="HG丸ｺﾞｼｯｸM-PRO"/>
        </w:rPr>
        <w:br/>
      </w:r>
      <w:r w:rsidR="00476277">
        <w:rPr>
          <w:rFonts w:ascii="HG丸ｺﾞｼｯｸM-PRO" w:eastAsia="HG丸ｺﾞｼｯｸM-PRO" w:hAnsi="HG丸ｺﾞｼｯｸM-PRO" w:hint="eastAsia"/>
        </w:rPr>
        <w:t xml:space="preserve">　ただし午後</w:t>
      </w:r>
      <w:r w:rsidR="00352A41">
        <w:rPr>
          <w:rFonts w:ascii="HG丸ｺﾞｼｯｸM-PRO" w:eastAsia="HG丸ｺﾞｼｯｸM-PRO" w:hAnsi="HG丸ｺﾞｼｯｸM-PRO" w:hint="eastAsia"/>
        </w:rPr>
        <w:t>区分</w:t>
      </w:r>
      <w:r w:rsidR="00476277">
        <w:rPr>
          <w:rFonts w:ascii="HG丸ｺﾞｼｯｸM-PRO" w:eastAsia="HG丸ｺﾞｼｯｸM-PRO" w:hAnsi="HG丸ｺﾞｼｯｸM-PRO" w:hint="eastAsia"/>
        </w:rPr>
        <w:t>から</w:t>
      </w:r>
      <w:r w:rsidR="00352A41">
        <w:rPr>
          <w:rFonts w:ascii="HG丸ｺﾞｼｯｸM-PRO" w:eastAsia="HG丸ｺﾞｼｯｸM-PRO" w:hAnsi="HG丸ｺﾞｼｯｸM-PRO" w:hint="eastAsia"/>
        </w:rPr>
        <w:t>引き続き</w:t>
      </w:r>
      <w:r w:rsidR="00476277">
        <w:rPr>
          <w:rFonts w:ascii="HG丸ｺﾞｼｯｸM-PRO" w:eastAsia="HG丸ｺﾞｼｯｸM-PRO" w:hAnsi="HG丸ｺﾞｼｯｸM-PRO" w:hint="eastAsia"/>
        </w:rPr>
        <w:t>ご使用の場合のみ夜間区分</w:t>
      </w:r>
      <w:r w:rsidR="00352A41">
        <w:rPr>
          <w:rFonts w:ascii="HG丸ｺﾞｼｯｸM-PRO" w:eastAsia="HG丸ｺﾞｼｯｸM-PRO" w:hAnsi="HG丸ｺﾞｼｯｸM-PRO" w:hint="eastAsia"/>
        </w:rPr>
        <w:t>まで</w:t>
      </w:r>
      <w:r w:rsidR="00476277">
        <w:rPr>
          <w:rFonts w:ascii="HG丸ｺﾞｼｯｸM-PRO" w:eastAsia="HG丸ｺﾞｼｯｸM-PRO" w:hAnsi="HG丸ｺﾞｼｯｸM-PRO" w:hint="eastAsia"/>
        </w:rPr>
        <w:t>の延長使用が可能です。</w:t>
      </w:r>
      <w:r w:rsidR="00476277">
        <w:rPr>
          <w:rFonts w:ascii="HG丸ｺﾞｼｯｸM-PRO" w:eastAsia="HG丸ｺﾞｼｯｸM-PRO" w:hAnsi="HG丸ｺﾞｼｯｸM-PRO"/>
        </w:rPr>
        <w:br/>
      </w:r>
      <w:r w:rsidR="00476277">
        <w:rPr>
          <w:rFonts w:ascii="HG丸ｺﾞｼｯｸM-PRO" w:eastAsia="HG丸ｺﾞｼｯｸM-PRO" w:hAnsi="HG丸ｺﾞｼｯｸM-PRO" w:hint="eastAsia"/>
        </w:rPr>
        <w:t xml:space="preserve">　</w:t>
      </w:r>
    </w:p>
    <w:p w:rsidR="005A6AA6" w:rsidRPr="008521A6" w:rsidRDefault="00840980" w:rsidP="005A6AA6">
      <w:pPr>
        <w:rPr>
          <w:rFonts w:ascii="HG丸ｺﾞｼｯｸM-PRO" w:eastAsia="HG丸ｺﾞｼｯｸM-PRO" w:hAnsi="HG丸ｺﾞｼｯｸM-PRO"/>
          <w:color w:val="FF0000"/>
          <w:u w:val="single"/>
        </w:rPr>
      </w:pPr>
      <w:r>
        <w:rPr>
          <w:rFonts w:ascii="HG丸ｺﾞｼｯｸM-PRO" w:eastAsia="HG丸ｺﾞｼｯｸM-PRO" w:hAnsi="HG丸ｺﾞｼｯｸM-PRO" w:hint="eastAsia"/>
        </w:rPr>
        <w:t>・</w:t>
      </w:r>
      <w:r w:rsidR="005A6AA6">
        <w:rPr>
          <w:rFonts w:ascii="HG丸ｺﾞｼｯｸM-PRO" w:eastAsia="HG丸ｺﾞｼｯｸM-PRO" w:hAnsi="HG丸ｺﾞｼｯｸM-PRO" w:hint="eastAsia"/>
        </w:rPr>
        <w:t>舞台面のみの利用の場合は上記料金の半額になります。</w:t>
      </w:r>
    </w:p>
    <w:p w:rsidR="005A6AA6" w:rsidRDefault="00667422" w:rsidP="00BB3C14">
      <w:pPr>
        <w:ind w:leftChars="177" w:left="425"/>
        <w:rPr>
          <w:rFonts w:ascii="HG丸ｺﾞｼｯｸM-PRO" w:eastAsia="HG丸ｺﾞｼｯｸM-PRO" w:hAnsi="HG丸ｺﾞｼｯｸM-PRO"/>
          <w:sz w:val="21"/>
          <w:szCs w:val="21"/>
        </w:rPr>
      </w:pPr>
      <w:r>
        <w:rPr>
          <w:rFonts w:ascii="HG丸ｺﾞｼｯｸM-PRO" w:eastAsia="HG丸ｺﾞｼｯｸM-PRO" w:hAnsi="HG丸ｺﾞｼｯｸM-PRO" w:hint="eastAsia"/>
        </w:rPr>
        <w:t>「舞台のみ」のご使用はピアノ調律など</w:t>
      </w:r>
      <w:r w:rsidR="005602E1">
        <w:rPr>
          <w:rFonts w:ascii="HG丸ｺﾞｼｯｸM-PRO" w:eastAsia="HG丸ｺﾞｼｯｸM-PRO" w:hAnsi="HG丸ｺﾞｼｯｸM-PRO" w:hint="eastAsia"/>
        </w:rPr>
        <w:t>の場合にご利用できます</w:t>
      </w:r>
      <w:r>
        <w:rPr>
          <w:rFonts w:ascii="HG丸ｺﾞｼｯｸM-PRO" w:eastAsia="HG丸ｺﾞｼｯｸM-PRO" w:hAnsi="HG丸ｺﾞｼｯｸM-PRO" w:hint="eastAsia"/>
        </w:rPr>
        <w:t>。</w:t>
      </w:r>
      <w:r w:rsidR="00840980" w:rsidRPr="00840980">
        <w:rPr>
          <w:rFonts w:ascii="HG丸ｺﾞｼｯｸM-PRO" w:eastAsia="HG丸ｺﾞｼｯｸM-PRO" w:hAnsi="HG丸ｺﾞｼｯｸM-PRO" w:hint="eastAsia"/>
          <w:sz w:val="21"/>
          <w:szCs w:val="21"/>
        </w:rPr>
        <w:t>（</w:t>
      </w:r>
      <w:r w:rsidRPr="00840980">
        <w:rPr>
          <w:rFonts w:ascii="HG丸ｺﾞｼｯｸM-PRO" w:eastAsia="HG丸ｺﾞｼｯｸM-PRO" w:hAnsi="HG丸ｺﾞｼｯｸM-PRO" w:hint="eastAsia"/>
          <w:sz w:val="21"/>
          <w:szCs w:val="21"/>
        </w:rPr>
        <w:t>準備、待機を含めホワイエや客席に立ち入ることはできません。</w:t>
      </w:r>
      <w:r w:rsidR="00840980" w:rsidRPr="00840980">
        <w:rPr>
          <w:rFonts w:ascii="HG丸ｺﾞｼｯｸM-PRO" w:eastAsia="HG丸ｺﾞｼｯｸM-PRO" w:hAnsi="HG丸ｺﾞｼｯｸM-PRO" w:hint="eastAsia"/>
          <w:sz w:val="21"/>
          <w:szCs w:val="21"/>
        </w:rPr>
        <w:t>）</w:t>
      </w:r>
    </w:p>
    <w:p w:rsidR="00452544" w:rsidRPr="00840980" w:rsidRDefault="00452544" w:rsidP="00BB3C14">
      <w:pPr>
        <w:ind w:leftChars="177" w:left="425"/>
        <w:rPr>
          <w:rFonts w:ascii="HG丸ｺﾞｼｯｸM-PRO" w:eastAsia="HG丸ｺﾞｼｯｸM-PRO" w:hAnsi="HG丸ｺﾞｼｯｸM-PRO"/>
          <w:sz w:val="21"/>
          <w:szCs w:val="21"/>
        </w:rPr>
      </w:pPr>
    </w:p>
    <w:p w:rsidR="00452544" w:rsidRDefault="00452544" w:rsidP="00061470">
      <w:pPr>
        <w:tabs>
          <w:tab w:val="left" w:pos="1134"/>
        </w:tabs>
        <w:ind w:leftChars="117" w:left="567" w:hangingChars="119" w:hanging="286"/>
        <w:rPr>
          <w:rFonts w:ascii="HG丸ｺﾞｼｯｸM-PRO" w:eastAsia="HG丸ｺﾞｼｯｸM-PRO" w:hAnsi="HG丸ｺﾞｼｯｸM-PRO"/>
        </w:rPr>
      </w:pPr>
      <w:r>
        <w:rPr>
          <w:rFonts w:ascii="HG丸ｺﾞｼｯｸM-PRO" w:eastAsia="HG丸ｺﾞｼｯｸM-PRO" w:hAnsi="HG丸ｺﾞｼｯｸM-PRO" w:hint="eastAsia"/>
        </w:rPr>
        <w:t>&lt;休館日&gt;</w:t>
      </w:r>
      <w:r>
        <w:rPr>
          <w:rFonts w:ascii="HG丸ｺﾞｼｯｸM-PRO" w:eastAsia="HG丸ｺﾞｼｯｸM-PRO" w:hAnsi="HG丸ｺﾞｼｯｸM-PRO"/>
        </w:rPr>
        <w:tab/>
      </w:r>
      <w:r>
        <w:rPr>
          <w:rFonts w:ascii="HG丸ｺﾞｼｯｸM-PRO" w:eastAsia="HG丸ｺﾞｼｯｸM-PRO" w:hAnsi="HG丸ｺﾞｼｯｸM-PRO" w:hint="eastAsia"/>
        </w:rPr>
        <w:t>毎月　第4月曜日　・　１２月２９日～１月３日</w:t>
      </w:r>
    </w:p>
    <w:p w:rsidR="00061470" w:rsidRDefault="00061470" w:rsidP="00061470">
      <w:pPr>
        <w:tabs>
          <w:tab w:val="left" w:pos="1134"/>
        </w:tabs>
        <w:ind w:leftChars="117" w:left="567" w:hangingChars="119" w:hanging="286"/>
        <w:rPr>
          <w:rFonts w:ascii="HG丸ｺﾞｼｯｸM-PRO" w:eastAsia="HG丸ｺﾞｼｯｸM-PRO" w:hAnsi="HG丸ｺﾞｼｯｸM-PRO"/>
        </w:rPr>
      </w:pPr>
      <w:r>
        <w:rPr>
          <w:rFonts w:ascii="HG丸ｺﾞｼｯｸM-PRO" w:eastAsia="HG丸ｺﾞｼｯｸM-PRO" w:hAnsi="HG丸ｺﾞｼｯｸM-PRO" w:hint="eastAsia"/>
        </w:rPr>
        <w:t>&lt;主な禁止事項&gt;</w:t>
      </w:r>
    </w:p>
    <w:p w:rsidR="00061470" w:rsidRDefault="00061470" w:rsidP="00061470">
      <w:pPr>
        <w:tabs>
          <w:tab w:val="left" w:pos="1134"/>
        </w:tabs>
        <w:ind w:leftChars="235" w:left="850" w:hangingChars="119" w:hanging="286"/>
        <w:rPr>
          <w:rFonts w:ascii="HG丸ｺﾞｼｯｸM-PRO" w:eastAsia="HG丸ｺﾞｼｯｸM-PRO" w:hAnsi="HG丸ｺﾞｼｯｸM-PRO"/>
        </w:rPr>
      </w:pPr>
      <w:r>
        <w:rPr>
          <w:rFonts w:ascii="HG丸ｺﾞｼｯｸM-PRO" w:eastAsia="HG丸ｺﾞｼｯｸM-PRO" w:hAnsi="HG丸ｺﾞｼｯｸM-PRO" w:hint="eastAsia"/>
        </w:rPr>
        <w:t>・</w:t>
      </w:r>
      <w:r w:rsidR="0001093D">
        <w:rPr>
          <w:rFonts w:ascii="HG丸ｺﾞｼｯｸM-PRO" w:eastAsia="HG丸ｺﾞｼｯｸM-PRO" w:hAnsi="HG丸ｺﾞｼｯｸM-PRO" w:hint="eastAsia"/>
        </w:rPr>
        <w:t>物品販売を目的とした利用、政治活動、宗教活動を目的とした利用</w:t>
      </w:r>
    </w:p>
    <w:p w:rsidR="00061470" w:rsidRDefault="0001093D" w:rsidP="00061470">
      <w:pPr>
        <w:tabs>
          <w:tab w:val="left" w:pos="1134"/>
        </w:tabs>
        <w:ind w:leftChars="235" w:left="850" w:hangingChars="119" w:hanging="286"/>
        <w:rPr>
          <w:rFonts w:ascii="HG丸ｺﾞｼｯｸM-PRO" w:eastAsia="HG丸ｺﾞｼｯｸM-PRO" w:hAnsi="HG丸ｺﾞｼｯｸM-PRO"/>
        </w:rPr>
      </w:pPr>
      <w:r>
        <w:rPr>
          <w:rFonts w:ascii="HG丸ｺﾞｼｯｸM-PRO" w:eastAsia="HG丸ｺﾞｼｯｸM-PRO" w:hAnsi="HG丸ｺﾞｼｯｸM-PRO" w:hint="eastAsia"/>
        </w:rPr>
        <w:t>・館内で公益を害する行為</w:t>
      </w:r>
    </w:p>
    <w:p w:rsidR="00061470" w:rsidRDefault="00061470" w:rsidP="00061470">
      <w:pPr>
        <w:tabs>
          <w:tab w:val="left" w:pos="1134"/>
        </w:tabs>
        <w:ind w:leftChars="235" w:left="850" w:hangingChars="119" w:hanging="286"/>
        <w:rPr>
          <w:rFonts w:ascii="HG丸ｺﾞｼｯｸM-PRO" w:eastAsia="HG丸ｺﾞｼｯｸM-PRO" w:hAnsi="HG丸ｺﾞｼｯｸM-PRO"/>
        </w:rPr>
      </w:pPr>
      <w:r>
        <w:rPr>
          <w:rFonts w:ascii="HG丸ｺﾞｼｯｸM-PRO" w:eastAsia="HG丸ｺﾞｼｯｸM-PRO" w:hAnsi="HG丸ｺﾞｼｯｸM-PRO" w:hint="eastAsia"/>
        </w:rPr>
        <w:t>・施設に</w:t>
      </w:r>
      <w:r w:rsidR="0001093D">
        <w:rPr>
          <w:rFonts w:ascii="HG丸ｺﾞｼｯｸM-PRO" w:eastAsia="HG丸ｺﾞｼｯｸM-PRO" w:hAnsi="HG丸ｺﾞｼｯｸM-PRO" w:hint="eastAsia"/>
        </w:rPr>
        <w:t>破損等の恐れがある</w:t>
      </w:r>
      <w:r>
        <w:rPr>
          <w:rFonts w:ascii="HG丸ｺﾞｼｯｸM-PRO" w:eastAsia="HG丸ｺﾞｼｯｸM-PRO" w:hAnsi="HG丸ｺﾞｼｯｸM-PRO" w:hint="eastAsia"/>
        </w:rPr>
        <w:t>活動</w:t>
      </w:r>
    </w:p>
    <w:p w:rsidR="00AA6E1F" w:rsidRDefault="005B278E" w:rsidP="00452544">
      <w:pPr>
        <w:tabs>
          <w:tab w:val="left" w:pos="1134"/>
        </w:tabs>
        <w:ind w:leftChars="235" w:left="850" w:hangingChars="119" w:hanging="286"/>
        <w:rPr>
          <w:rFonts w:ascii="HG丸ｺﾞｼｯｸM-PRO" w:eastAsia="HG丸ｺﾞｼｯｸM-PRO" w:hAnsi="HG丸ｺﾞｼｯｸM-PRO"/>
        </w:rPr>
      </w:pPr>
      <w:r>
        <w:rPr>
          <w:rFonts w:ascii="HG丸ｺﾞｼｯｸM-PRO" w:eastAsia="HG丸ｺﾞｼｯｸM-PRO" w:hAnsi="HG丸ｺﾞｼｯｸM-PRO" w:hint="eastAsia"/>
        </w:rPr>
        <w:t>舞台上は人数や楽器他配置するものなど制限</w:t>
      </w:r>
      <w:r w:rsidR="0001093D">
        <w:rPr>
          <w:rFonts w:ascii="HG丸ｺﾞｼｯｸM-PRO" w:eastAsia="HG丸ｺﾞｼｯｸM-PRO" w:hAnsi="HG丸ｺﾞｼｯｸM-PRO" w:hint="eastAsia"/>
        </w:rPr>
        <w:t>があります。</w:t>
      </w:r>
      <w:r>
        <w:rPr>
          <w:rFonts w:ascii="HG丸ｺﾞｼｯｸM-PRO" w:eastAsia="HG丸ｺﾞｼｯｸM-PRO" w:hAnsi="HG丸ｺﾞｼｯｸM-PRO" w:hint="eastAsia"/>
        </w:rPr>
        <w:t>詳細はお問い合わせください。</w:t>
      </w:r>
    </w:p>
    <w:tbl>
      <w:tblPr>
        <w:tblStyle w:val="a3"/>
        <w:tblpPr w:leftFromText="142" w:rightFromText="142" w:vertAnchor="text" w:horzAnchor="margin" w:tblpXSpec="center" w:tblpY="736"/>
        <w:tblW w:w="9339" w:type="dxa"/>
        <w:tblLayout w:type="fixed"/>
        <w:tblLook w:val="04A0" w:firstRow="1" w:lastRow="0" w:firstColumn="1" w:lastColumn="0" w:noHBand="0" w:noVBand="1"/>
      </w:tblPr>
      <w:tblGrid>
        <w:gridCol w:w="2376"/>
        <w:gridCol w:w="787"/>
        <w:gridCol w:w="787"/>
        <w:gridCol w:w="787"/>
        <w:gridCol w:w="787"/>
        <w:gridCol w:w="283"/>
        <w:gridCol w:w="883"/>
        <w:gridCol w:w="883"/>
        <w:gridCol w:w="883"/>
        <w:gridCol w:w="883"/>
      </w:tblGrid>
      <w:tr w:rsidR="00EB1280" w:rsidTr="00EB1280">
        <w:tc>
          <w:tcPr>
            <w:tcW w:w="2376" w:type="dxa"/>
          </w:tcPr>
          <w:p w:rsidR="00EB1280" w:rsidRPr="00B06C4A" w:rsidRDefault="00EB1280" w:rsidP="00EB1280">
            <w:pPr>
              <w:ind w:rightChars="59" w:right="142"/>
              <w:rPr>
                <w:sz w:val="22"/>
              </w:rPr>
            </w:pPr>
          </w:p>
        </w:tc>
        <w:tc>
          <w:tcPr>
            <w:tcW w:w="3148" w:type="dxa"/>
            <w:gridSpan w:val="4"/>
            <w:tcBorders>
              <w:right w:val="single" w:sz="4" w:space="0" w:color="auto"/>
            </w:tcBorders>
            <w:shd w:val="clear" w:color="auto" w:fill="D9D9D9" w:themeFill="background1" w:themeFillShade="D9"/>
          </w:tcPr>
          <w:p w:rsidR="00EB1280" w:rsidRPr="00EB1280" w:rsidRDefault="00EB1280" w:rsidP="00EB1280">
            <w:pPr>
              <w:ind w:leftChars="-150" w:left="-360" w:rightChars="-172" w:right="-413"/>
              <w:jc w:val="center"/>
              <w:rPr>
                <w:b/>
                <w:sz w:val="22"/>
              </w:rPr>
            </w:pPr>
            <w:r w:rsidRPr="00EB1280">
              <w:rPr>
                <w:rFonts w:hint="eastAsia"/>
                <w:b/>
                <w:sz w:val="22"/>
              </w:rPr>
              <w:t>区内</w:t>
            </w:r>
          </w:p>
        </w:tc>
        <w:tc>
          <w:tcPr>
            <w:tcW w:w="283" w:type="dxa"/>
            <w:tcBorders>
              <w:top w:val="single" w:sz="4" w:space="0" w:color="auto"/>
              <w:left w:val="single" w:sz="4" w:space="0" w:color="auto"/>
              <w:bottom w:val="nil"/>
              <w:right w:val="single" w:sz="4" w:space="0" w:color="auto"/>
            </w:tcBorders>
            <w:shd w:val="clear" w:color="auto" w:fill="auto"/>
          </w:tcPr>
          <w:p w:rsidR="00EB1280" w:rsidRDefault="00EB1280" w:rsidP="00EB1280">
            <w:pPr>
              <w:ind w:leftChars="-150" w:left="-116" w:rightChars="-172" w:right="-413" w:hangingChars="111" w:hanging="244"/>
              <w:jc w:val="center"/>
              <w:rPr>
                <w:sz w:val="22"/>
              </w:rPr>
            </w:pPr>
          </w:p>
        </w:tc>
        <w:tc>
          <w:tcPr>
            <w:tcW w:w="3532" w:type="dxa"/>
            <w:gridSpan w:val="4"/>
            <w:tcBorders>
              <w:left w:val="single" w:sz="4" w:space="0" w:color="auto"/>
            </w:tcBorders>
            <w:shd w:val="clear" w:color="auto" w:fill="D9D9D9" w:themeFill="background1" w:themeFillShade="D9"/>
          </w:tcPr>
          <w:p w:rsidR="00EB1280" w:rsidRPr="00EB1280" w:rsidRDefault="00EB1280" w:rsidP="00EB1280">
            <w:pPr>
              <w:ind w:leftChars="-150" w:left="-115" w:rightChars="-172" w:right="-413" w:hangingChars="111" w:hanging="245"/>
              <w:jc w:val="center"/>
              <w:rPr>
                <w:b/>
                <w:sz w:val="22"/>
              </w:rPr>
            </w:pPr>
            <w:r w:rsidRPr="00EB1280">
              <w:rPr>
                <w:rFonts w:hint="eastAsia"/>
                <w:b/>
                <w:sz w:val="22"/>
              </w:rPr>
              <w:t>区外</w:t>
            </w:r>
          </w:p>
        </w:tc>
      </w:tr>
      <w:tr w:rsidR="00EB1280" w:rsidTr="00EB1280">
        <w:tc>
          <w:tcPr>
            <w:tcW w:w="2376" w:type="dxa"/>
          </w:tcPr>
          <w:p w:rsidR="00EB1280" w:rsidRPr="00B06C4A" w:rsidRDefault="00EB1280" w:rsidP="00EB1280">
            <w:pPr>
              <w:ind w:rightChars="59" w:right="142"/>
              <w:rPr>
                <w:sz w:val="22"/>
              </w:rPr>
            </w:pPr>
          </w:p>
        </w:tc>
        <w:tc>
          <w:tcPr>
            <w:tcW w:w="787" w:type="dxa"/>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午前</w:t>
            </w:r>
          </w:p>
        </w:tc>
        <w:tc>
          <w:tcPr>
            <w:tcW w:w="787" w:type="dxa"/>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午後</w:t>
            </w:r>
          </w:p>
        </w:tc>
        <w:tc>
          <w:tcPr>
            <w:tcW w:w="787" w:type="dxa"/>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夜間</w:t>
            </w:r>
          </w:p>
        </w:tc>
        <w:tc>
          <w:tcPr>
            <w:tcW w:w="787" w:type="dxa"/>
            <w:tcBorders>
              <w:right w:val="single" w:sz="4" w:space="0" w:color="auto"/>
            </w:tcBorders>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全日</w:t>
            </w:r>
          </w:p>
        </w:tc>
        <w:tc>
          <w:tcPr>
            <w:tcW w:w="283" w:type="dxa"/>
            <w:tcBorders>
              <w:top w:val="nil"/>
              <w:left w:val="single" w:sz="4" w:space="0" w:color="auto"/>
              <w:bottom w:val="nil"/>
              <w:right w:val="single" w:sz="4" w:space="0" w:color="auto"/>
            </w:tcBorders>
            <w:shd w:val="clear" w:color="auto" w:fill="auto"/>
          </w:tcPr>
          <w:p w:rsidR="00EB1280" w:rsidRDefault="00EB1280" w:rsidP="00EB1280">
            <w:pPr>
              <w:ind w:leftChars="-150" w:left="-360" w:rightChars="-172" w:right="-413"/>
              <w:jc w:val="center"/>
              <w:rPr>
                <w:sz w:val="22"/>
              </w:rPr>
            </w:pPr>
          </w:p>
        </w:tc>
        <w:tc>
          <w:tcPr>
            <w:tcW w:w="883" w:type="dxa"/>
            <w:tcBorders>
              <w:left w:val="single" w:sz="4" w:space="0" w:color="auto"/>
            </w:tcBorders>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午前</w:t>
            </w:r>
          </w:p>
        </w:tc>
        <w:tc>
          <w:tcPr>
            <w:tcW w:w="883" w:type="dxa"/>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午後</w:t>
            </w:r>
          </w:p>
        </w:tc>
        <w:tc>
          <w:tcPr>
            <w:tcW w:w="883" w:type="dxa"/>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夜間</w:t>
            </w:r>
          </w:p>
        </w:tc>
        <w:tc>
          <w:tcPr>
            <w:tcW w:w="883" w:type="dxa"/>
            <w:shd w:val="clear" w:color="auto" w:fill="D9D9D9" w:themeFill="background1" w:themeFillShade="D9"/>
          </w:tcPr>
          <w:p w:rsidR="00EB1280" w:rsidRPr="00B06C4A" w:rsidRDefault="00EB1280" w:rsidP="00EB1280">
            <w:pPr>
              <w:ind w:leftChars="-150" w:left="-360" w:rightChars="-172" w:right="-413"/>
              <w:jc w:val="center"/>
              <w:rPr>
                <w:sz w:val="22"/>
              </w:rPr>
            </w:pPr>
            <w:r>
              <w:rPr>
                <w:rFonts w:hint="eastAsia"/>
                <w:sz w:val="22"/>
              </w:rPr>
              <w:t>全日</w:t>
            </w:r>
          </w:p>
        </w:tc>
      </w:tr>
      <w:tr w:rsidR="00EB1280" w:rsidTr="00EB1280">
        <w:tc>
          <w:tcPr>
            <w:tcW w:w="2376" w:type="dxa"/>
          </w:tcPr>
          <w:p w:rsidR="00EB1280" w:rsidRPr="005B4C29" w:rsidRDefault="00EB1280" w:rsidP="00EB1280">
            <w:pPr>
              <w:ind w:rightChars="59" w:right="142"/>
              <w:rPr>
                <w:sz w:val="21"/>
                <w:szCs w:val="21"/>
              </w:rPr>
            </w:pPr>
            <w:r w:rsidRPr="00984EEF">
              <w:rPr>
                <w:rFonts w:hint="eastAsia"/>
                <w:b/>
                <w:sz w:val="21"/>
                <w:szCs w:val="21"/>
              </w:rPr>
              <w:t>第1楽屋</w:t>
            </w:r>
            <w:r>
              <w:rPr>
                <w:rFonts w:hint="eastAsia"/>
                <w:sz w:val="21"/>
                <w:szCs w:val="21"/>
              </w:rPr>
              <w:t xml:space="preserve"> </w:t>
            </w:r>
            <w:r w:rsidRPr="000F237C">
              <w:rPr>
                <w:rFonts w:hint="eastAsia"/>
                <w:sz w:val="18"/>
                <w:szCs w:val="18"/>
              </w:rPr>
              <w:t>（定員10人）</w:t>
            </w:r>
          </w:p>
        </w:tc>
        <w:tc>
          <w:tcPr>
            <w:tcW w:w="787" w:type="dxa"/>
          </w:tcPr>
          <w:p w:rsidR="00EB1280" w:rsidRPr="00B06C4A" w:rsidRDefault="00EB1280" w:rsidP="00EB1280">
            <w:pPr>
              <w:ind w:leftChars="-150" w:left="-360" w:rightChars="-172" w:right="-413"/>
              <w:jc w:val="center"/>
              <w:rPr>
                <w:sz w:val="22"/>
              </w:rPr>
            </w:pPr>
            <w:r>
              <w:rPr>
                <w:rFonts w:hint="eastAsia"/>
                <w:sz w:val="22"/>
              </w:rPr>
              <w:t>300</w:t>
            </w:r>
          </w:p>
        </w:tc>
        <w:tc>
          <w:tcPr>
            <w:tcW w:w="787" w:type="dxa"/>
          </w:tcPr>
          <w:p w:rsidR="00EB1280" w:rsidRPr="00B06C4A" w:rsidRDefault="00EB1280" w:rsidP="00EB1280">
            <w:pPr>
              <w:ind w:leftChars="-150" w:left="-360" w:rightChars="-172" w:right="-413"/>
              <w:jc w:val="center"/>
              <w:rPr>
                <w:sz w:val="22"/>
              </w:rPr>
            </w:pPr>
            <w:r>
              <w:rPr>
                <w:rFonts w:hint="eastAsia"/>
                <w:sz w:val="22"/>
              </w:rPr>
              <w:t>500</w:t>
            </w:r>
          </w:p>
        </w:tc>
        <w:tc>
          <w:tcPr>
            <w:tcW w:w="787" w:type="dxa"/>
          </w:tcPr>
          <w:p w:rsidR="00EB1280" w:rsidRPr="00B06C4A" w:rsidRDefault="00EB1280" w:rsidP="00EB1280">
            <w:pPr>
              <w:ind w:leftChars="-150" w:left="-360" w:rightChars="-172" w:right="-413"/>
              <w:jc w:val="center"/>
              <w:rPr>
                <w:sz w:val="22"/>
              </w:rPr>
            </w:pPr>
            <w:r>
              <w:rPr>
                <w:rFonts w:hint="eastAsia"/>
                <w:sz w:val="22"/>
              </w:rPr>
              <w:t>600</w:t>
            </w:r>
          </w:p>
        </w:tc>
        <w:tc>
          <w:tcPr>
            <w:tcW w:w="787" w:type="dxa"/>
            <w:tcBorders>
              <w:right w:val="single" w:sz="4" w:space="0" w:color="auto"/>
            </w:tcBorders>
          </w:tcPr>
          <w:p w:rsidR="00EB1280" w:rsidRPr="00B06C4A" w:rsidRDefault="00EB1280" w:rsidP="00EB1280">
            <w:pPr>
              <w:ind w:leftChars="-150" w:left="-360" w:rightChars="-172" w:right="-413"/>
              <w:jc w:val="center"/>
              <w:rPr>
                <w:sz w:val="22"/>
              </w:rPr>
            </w:pPr>
            <w:r>
              <w:rPr>
                <w:rFonts w:hint="eastAsia"/>
                <w:sz w:val="22"/>
              </w:rPr>
              <w:t>1400</w:t>
            </w:r>
          </w:p>
        </w:tc>
        <w:tc>
          <w:tcPr>
            <w:tcW w:w="283" w:type="dxa"/>
            <w:tcBorders>
              <w:top w:val="nil"/>
              <w:left w:val="single" w:sz="4" w:space="0" w:color="auto"/>
              <w:bottom w:val="nil"/>
              <w:right w:val="single" w:sz="4" w:space="0" w:color="auto"/>
            </w:tcBorders>
            <w:shd w:val="clear" w:color="auto" w:fill="auto"/>
          </w:tcPr>
          <w:p w:rsidR="00EB1280" w:rsidRDefault="00EB1280" w:rsidP="00EB1280">
            <w:pPr>
              <w:ind w:leftChars="-150" w:left="-360" w:rightChars="-172" w:right="-413"/>
              <w:jc w:val="center"/>
              <w:rPr>
                <w:sz w:val="22"/>
              </w:rPr>
            </w:pPr>
          </w:p>
        </w:tc>
        <w:tc>
          <w:tcPr>
            <w:tcW w:w="883" w:type="dxa"/>
            <w:tcBorders>
              <w:left w:val="single" w:sz="4" w:space="0" w:color="auto"/>
            </w:tcBorders>
          </w:tcPr>
          <w:p w:rsidR="00EB1280" w:rsidRPr="00B06C4A" w:rsidRDefault="00EB1280" w:rsidP="00EB1280">
            <w:pPr>
              <w:ind w:leftChars="-150" w:left="-360" w:rightChars="-172" w:right="-413"/>
              <w:jc w:val="center"/>
              <w:rPr>
                <w:sz w:val="22"/>
              </w:rPr>
            </w:pPr>
            <w:r>
              <w:rPr>
                <w:rFonts w:hint="eastAsia"/>
                <w:sz w:val="22"/>
              </w:rPr>
              <w:t>400</w:t>
            </w:r>
          </w:p>
        </w:tc>
        <w:tc>
          <w:tcPr>
            <w:tcW w:w="883" w:type="dxa"/>
          </w:tcPr>
          <w:p w:rsidR="00EB1280" w:rsidRPr="00B06C4A" w:rsidRDefault="00EB1280" w:rsidP="00EB1280">
            <w:pPr>
              <w:ind w:leftChars="-150" w:left="-360" w:rightChars="-172" w:right="-413"/>
              <w:jc w:val="center"/>
              <w:rPr>
                <w:sz w:val="22"/>
              </w:rPr>
            </w:pPr>
            <w:r>
              <w:rPr>
                <w:rFonts w:hint="eastAsia"/>
                <w:sz w:val="22"/>
              </w:rPr>
              <w:t>600</w:t>
            </w:r>
          </w:p>
        </w:tc>
        <w:tc>
          <w:tcPr>
            <w:tcW w:w="883" w:type="dxa"/>
          </w:tcPr>
          <w:p w:rsidR="00EB1280" w:rsidRPr="00B06C4A" w:rsidRDefault="00EB1280" w:rsidP="00EB1280">
            <w:pPr>
              <w:ind w:leftChars="-150" w:left="-360" w:rightChars="-172" w:right="-413"/>
              <w:jc w:val="center"/>
              <w:rPr>
                <w:sz w:val="22"/>
              </w:rPr>
            </w:pPr>
            <w:r>
              <w:rPr>
                <w:rFonts w:hint="eastAsia"/>
                <w:sz w:val="22"/>
              </w:rPr>
              <w:t>600</w:t>
            </w:r>
          </w:p>
        </w:tc>
        <w:tc>
          <w:tcPr>
            <w:tcW w:w="883" w:type="dxa"/>
          </w:tcPr>
          <w:p w:rsidR="00EB1280" w:rsidRPr="00B06C4A" w:rsidRDefault="00EB1280" w:rsidP="00EB1280">
            <w:pPr>
              <w:ind w:leftChars="-150" w:left="-360" w:rightChars="-172" w:right="-413"/>
              <w:jc w:val="center"/>
              <w:rPr>
                <w:sz w:val="22"/>
              </w:rPr>
            </w:pPr>
            <w:r>
              <w:rPr>
                <w:rFonts w:hint="eastAsia"/>
                <w:sz w:val="22"/>
              </w:rPr>
              <w:t>1</w:t>
            </w:r>
            <w:r>
              <w:rPr>
                <w:sz w:val="22"/>
              </w:rPr>
              <w:t>,</w:t>
            </w:r>
            <w:r>
              <w:rPr>
                <w:rFonts w:hint="eastAsia"/>
                <w:sz w:val="22"/>
              </w:rPr>
              <w:t>600</w:t>
            </w:r>
          </w:p>
        </w:tc>
      </w:tr>
      <w:tr w:rsidR="00EB1280" w:rsidTr="00EB1280">
        <w:tc>
          <w:tcPr>
            <w:tcW w:w="2376" w:type="dxa"/>
          </w:tcPr>
          <w:p w:rsidR="00EB1280" w:rsidRPr="005B4C29" w:rsidRDefault="00EB1280" w:rsidP="00EB1280">
            <w:pPr>
              <w:ind w:rightChars="59" w:right="142"/>
              <w:rPr>
                <w:sz w:val="21"/>
                <w:szCs w:val="21"/>
              </w:rPr>
            </w:pPr>
            <w:r w:rsidRPr="00984EEF">
              <w:rPr>
                <w:rFonts w:hint="eastAsia"/>
                <w:b/>
                <w:sz w:val="21"/>
                <w:szCs w:val="21"/>
              </w:rPr>
              <w:t>第2楽屋</w:t>
            </w:r>
            <w:r>
              <w:rPr>
                <w:rFonts w:hint="eastAsia"/>
                <w:sz w:val="21"/>
                <w:szCs w:val="21"/>
              </w:rPr>
              <w:t xml:space="preserve"> </w:t>
            </w:r>
            <w:r w:rsidRPr="000F237C">
              <w:rPr>
                <w:rFonts w:hint="eastAsia"/>
                <w:sz w:val="18"/>
                <w:szCs w:val="18"/>
              </w:rPr>
              <w:t>（定員5人）</w:t>
            </w:r>
          </w:p>
        </w:tc>
        <w:tc>
          <w:tcPr>
            <w:tcW w:w="787" w:type="dxa"/>
          </w:tcPr>
          <w:p w:rsidR="00EB1280" w:rsidRPr="00B06C4A" w:rsidRDefault="00EB1280" w:rsidP="00EB1280">
            <w:pPr>
              <w:ind w:leftChars="-150" w:left="-360" w:rightChars="-172" w:right="-413"/>
              <w:jc w:val="center"/>
              <w:rPr>
                <w:sz w:val="22"/>
              </w:rPr>
            </w:pPr>
            <w:r>
              <w:rPr>
                <w:rFonts w:hint="eastAsia"/>
                <w:sz w:val="22"/>
              </w:rPr>
              <w:t>200</w:t>
            </w:r>
          </w:p>
        </w:tc>
        <w:tc>
          <w:tcPr>
            <w:tcW w:w="787" w:type="dxa"/>
          </w:tcPr>
          <w:p w:rsidR="00EB1280" w:rsidRPr="00B06C4A" w:rsidRDefault="00EB1280" w:rsidP="00EB1280">
            <w:pPr>
              <w:ind w:leftChars="-150" w:left="-360" w:rightChars="-172" w:right="-413"/>
              <w:jc w:val="center"/>
              <w:rPr>
                <w:sz w:val="22"/>
              </w:rPr>
            </w:pPr>
            <w:r>
              <w:rPr>
                <w:rFonts w:hint="eastAsia"/>
                <w:sz w:val="22"/>
              </w:rPr>
              <w:t>300</w:t>
            </w:r>
          </w:p>
        </w:tc>
        <w:tc>
          <w:tcPr>
            <w:tcW w:w="787" w:type="dxa"/>
          </w:tcPr>
          <w:p w:rsidR="00EB1280" w:rsidRPr="00B06C4A" w:rsidRDefault="00EB1280" w:rsidP="00EB1280">
            <w:pPr>
              <w:ind w:leftChars="-150" w:left="-360" w:rightChars="-172" w:right="-413"/>
              <w:jc w:val="center"/>
              <w:rPr>
                <w:sz w:val="22"/>
              </w:rPr>
            </w:pPr>
            <w:r>
              <w:rPr>
                <w:rFonts w:hint="eastAsia"/>
                <w:sz w:val="22"/>
              </w:rPr>
              <w:t>300</w:t>
            </w:r>
          </w:p>
        </w:tc>
        <w:tc>
          <w:tcPr>
            <w:tcW w:w="787" w:type="dxa"/>
            <w:tcBorders>
              <w:right w:val="single" w:sz="4" w:space="0" w:color="auto"/>
            </w:tcBorders>
          </w:tcPr>
          <w:p w:rsidR="00EB1280" w:rsidRPr="00B06C4A" w:rsidRDefault="00EB1280" w:rsidP="00EB1280">
            <w:pPr>
              <w:ind w:leftChars="-150" w:left="-360" w:rightChars="-172" w:right="-413"/>
              <w:jc w:val="center"/>
              <w:rPr>
                <w:sz w:val="22"/>
              </w:rPr>
            </w:pPr>
            <w:r>
              <w:rPr>
                <w:rFonts w:hint="eastAsia"/>
                <w:sz w:val="22"/>
              </w:rPr>
              <w:t>800</w:t>
            </w:r>
          </w:p>
        </w:tc>
        <w:tc>
          <w:tcPr>
            <w:tcW w:w="283" w:type="dxa"/>
            <w:tcBorders>
              <w:top w:val="nil"/>
              <w:left w:val="single" w:sz="4" w:space="0" w:color="auto"/>
              <w:bottom w:val="nil"/>
              <w:right w:val="single" w:sz="4" w:space="0" w:color="auto"/>
            </w:tcBorders>
            <w:shd w:val="clear" w:color="auto" w:fill="auto"/>
          </w:tcPr>
          <w:p w:rsidR="00EB1280" w:rsidRDefault="00EB1280" w:rsidP="00EB1280">
            <w:pPr>
              <w:ind w:leftChars="-150" w:left="-360" w:rightChars="-172" w:right="-413"/>
              <w:jc w:val="center"/>
              <w:rPr>
                <w:sz w:val="22"/>
              </w:rPr>
            </w:pPr>
          </w:p>
        </w:tc>
        <w:tc>
          <w:tcPr>
            <w:tcW w:w="883" w:type="dxa"/>
            <w:tcBorders>
              <w:left w:val="single" w:sz="4" w:space="0" w:color="auto"/>
            </w:tcBorders>
          </w:tcPr>
          <w:p w:rsidR="00EB1280" w:rsidRPr="00B06C4A" w:rsidRDefault="00EB1280" w:rsidP="00EB1280">
            <w:pPr>
              <w:ind w:leftChars="-150" w:left="-360" w:rightChars="-172" w:right="-413"/>
              <w:jc w:val="center"/>
              <w:rPr>
                <w:sz w:val="22"/>
              </w:rPr>
            </w:pPr>
            <w:r>
              <w:rPr>
                <w:rFonts w:hint="eastAsia"/>
                <w:sz w:val="22"/>
              </w:rPr>
              <w:t>200</w:t>
            </w:r>
          </w:p>
        </w:tc>
        <w:tc>
          <w:tcPr>
            <w:tcW w:w="883" w:type="dxa"/>
          </w:tcPr>
          <w:p w:rsidR="00EB1280" w:rsidRPr="00B06C4A" w:rsidRDefault="00EB1280" w:rsidP="00EB1280">
            <w:pPr>
              <w:ind w:leftChars="-150" w:left="-360" w:rightChars="-172" w:right="-413"/>
              <w:jc w:val="center"/>
              <w:rPr>
                <w:sz w:val="22"/>
              </w:rPr>
            </w:pPr>
            <w:r>
              <w:rPr>
                <w:rFonts w:hint="eastAsia"/>
                <w:sz w:val="22"/>
              </w:rPr>
              <w:t>300</w:t>
            </w:r>
          </w:p>
        </w:tc>
        <w:tc>
          <w:tcPr>
            <w:tcW w:w="883" w:type="dxa"/>
          </w:tcPr>
          <w:p w:rsidR="00EB1280" w:rsidRPr="00B06C4A" w:rsidRDefault="00EB1280" w:rsidP="00EB1280">
            <w:pPr>
              <w:ind w:leftChars="-150" w:left="-360" w:rightChars="-172" w:right="-413"/>
              <w:jc w:val="center"/>
              <w:rPr>
                <w:sz w:val="22"/>
              </w:rPr>
            </w:pPr>
            <w:r>
              <w:rPr>
                <w:rFonts w:hint="eastAsia"/>
                <w:sz w:val="22"/>
              </w:rPr>
              <w:t>300</w:t>
            </w:r>
          </w:p>
        </w:tc>
        <w:tc>
          <w:tcPr>
            <w:tcW w:w="883" w:type="dxa"/>
          </w:tcPr>
          <w:p w:rsidR="00EB1280" w:rsidRPr="00B06C4A" w:rsidRDefault="00EB1280" w:rsidP="00EB1280">
            <w:pPr>
              <w:ind w:leftChars="-150" w:left="-360" w:rightChars="-172" w:right="-413"/>
              <w:jc w:val="center"/>
              <w:rPr>
                <w:sz w:val="22"/>
              </w:rPr>
            </w:pPr>
            <w:r>
              <w:rPr>
                <w:rFonts w:hint="eastAsia"/>
                <w:sz w:val="22"/>
              </w:rPr>
              <w:t>800</w:t>
            </w:r>
          </w:p>
        </w:tc>
      </w:tr>
      <w:tr w:rsidR="00EB1280" w:rsidTr="00EB1280">
        <w:tc>
          <w:tcPr>
            <w:tcW w:w="2376" w:type="dxa"/>
          </w:tcPr>
          <w:p w:rsidR="00EB1280" w:rsidRPr="005B4C29" w:rsidRDefault="00EB1280" w:rsidP="00EB1280">
            <w:pPr>
              <w:ind w:rightChars="59" w:right="142"/>
              <w:rPr>
                <w:sz w:val="21"/>
                <w:szCs w:val="21"/>
              </w:rPr>
            </w:pPr>
            <w:r w:rsidRPr="00984EEF">
              <w:rPr>
                <w:rFonts w:hint="eastAsia"/>
                <w:b/>
                <w:sz w:val="21"/>
                <w:szCs w:val="21"/>
              </w:rPr>
              <w:t xml:space="preserve">第3楽屋 </w:t>
            </w:r>
            <w:r w:rsidRPr="000F237C">
              <w:rPr>
                <w:rFonts w:hint="eastAsia"/>
                <w:sz w:val="18"/>
                <w:szCs w:val="18"/>
              </w:rPr>
              <w:t>（定員8人）</w:t>
            </w:r>
          </w:p>
        </w:tc>
        <w:tc>
          <w:tcPr>
            <w:tcW w:w="787" w:type="dxa"/>
          </w:tcPr>
          <w:p w:rsidR="00EB1280" w:rsidRPr="00B06C4A" w:rsidRDefault="00EB1280" w:rsidP="00EB1280">
            <w:pPr>
              <w:ind w:leftChars="-150" w:left="-360" w:rightChars="-172" w:right="-413"/>
              <w:jc w:val="center"/>
              <w:rPr>
                <w:sz w:val="22"/>
              </w:rPr>
            </w:pPr>
            <w:r>
              <w:rPr>
                <w:rFonts w:hint="eastAsia"/>
                <w:sz w:val="22"/>
              </w:rPr>
              <w:t>200</w:t>
            </w:r>
          </w:p>
        </w:tc>
        <w:tc>
          <w:tcPr>
            <w:tcW w:w="787" w:type="dxa"/>
          </w:tcPr>
          <w:p w:rsidR="00EB1280" w:rsidRPr="00B06C4A" w:rsidRDefault="00EB1280" w:rsidP="00EB1280">
            <w:pPr>
              <w:ind w:leftChars="-150" w:left="-360" w:rightChars="-172" w:right="-413"/>
              <w:jc w:val="center"/>
              <w:rPr>
                <w:sz w:val="22"/>
              </w:rPr>
            </w:pPr>
            <w:r>
              <w:rPr>
                <w:rFonts w:hint="eastAsia"/>
                <w:sz w:val="22"/>
              </w:rPr>
              <w:t>300</w:t>
            </w:r>
          </w:p>
        </w:tc>
        <w:tc>
          <w:tcPr>
            <w:tcW w:w="787" w:type="dxa"/>
          </w:tcPr>
          <w:p w:rsidR="00EB1280" w:rsidRPr="00B06C4A" w:rsidRDefault="00EB1280" w:rsidP="00EB1280">
            <w:pPr>
              <w:ind w:leftChars="-150" w:left="-360" w:rightChars="-172" w:right="-413"/>
              <w:jc w:val="center"/>
              <w:rPr>
                <w:sz w:val="22"/>
              </w:rPr>
            </w:pPr>
            <w:r>
              <w:rPr>
                <w:rFonts w:hint="eastAsia"/>
                <w:sz w:val="22"/>
              </w:rPr>
              <w:t>500</w:t>
            </w:r>
          </w:p>
        </w:tc>
        <w:tc>
          <w:tcPr>
            <w:tcW w:w="787" w:type="dxa"/>
            <w:tcBorders>
              <w:right w:val="single" w:sz="4" w:space="0" w:color="auto"/>
            </w:tcBorders>
          </w:tcPr>
          <w:p w:rsidR="00EB1280" w:rsidRPr="00B06C4A" w:rsidRDefault="00EB1280" w:rsidP="00EB1280">
            <w:pPr>
              <w:ind w:leftChars="-150" w:left="-360" w:rightChars="-172" w:right="-413"/>
              <w:jc w:val="center"/>
              <w:rPr>
                <w:sz w:val="22"/>
              </w:rPr>
            </w:pPr>
            <w:r>
              <w:rPr>
                <w:rFonts w:hint="eastAsia"/>
                <w:sz w:val="22"/>
              </w:rPr>
              <w:t>1</w:t>
            </w:r>
            <w:r>
              <w:rPr>
                <w:sz w:val="22"/>
              </w:rPr>
              <w:t>,</w:t>
            </w:r>
            <w:r>
              <w:rPr>
                <w:rFonts w:hint="eastAsia"/>
                <w:sz w:val="22"/>
              </w:rPr>
              <w:t>000</w:t>
            </w:r>
          </w:p>
        </w:tc>
        <w:tc>
          <w:tcPr>
            <w:tcW w:w="283" w:type="dxa"/>
            <w:tcBorders>
              <w:top w:val="nil"/>
              <w:left w:val="single" w:sz="4" w:space="0" w:color="auto"/>
              <w:bottom w:val="single" w:sz="4" w:space="0" w:color="auto"/>
              <w:right w:val="single" w:sz="4" w:space="0" w:color="auto"/>
            </w:tcBorders>
            <w:shd w:val="clear" w:color="auto" w:fill="auto"/>
          </w:tcPr>
          <w:p w:rsidR="00EB1280" w:rsidRDefault="00EB1280" w:rsidP="00EB1280">
            <w:pPr>
              <w:ind w:leftChars="-150" w:left="-360" w:rightChars="-172" w:right="-413"/>
              <w:jc w:val="center"/>
              <w:rPr>
                <w:sz w:val="22"/>
              </w:rPr>
            </w:pPr>
          </w:p>
        </w:tc>
        <w:tc>
          <w:tcPr>
            <w:tcW w:w="883" w:type="dxa"/>
            <w:tcBorders>
              <w:left w:val="single" w:sz="4" w:space="0" w:color="auto"/>
            </w:tcBorders>
          </w:tcPr>
          <w:p w:rsidR="00EB1280" w:rsidRPr="00B06C4A" w:rsidRDefault="00EB1280" w:rsidP="00EB1280">
            <w:pPr>
              <w:ind w:leftChars="-150" w:left="-360" w:rightChars="-172" w:right="-413"/>
              <w:jc w:val="center"/>
              <w:rPr>
                <w:sz w:val="22"/>
              </w:rPr>
            </w:pPr>
            <w:r>
              <w:rPr>
                <w:rFonts w:hint="eastAsia"/>
                <w:sz w:val="22"/>
              </w:rPr>
              <w:t>200</w:t>
            </w:r>
          </w:p>
        </w:tc>
        <w:tc>
          <w:tcPr>
            <w:tcW w:w="883" w:type="dxa"/>
          </w:tcPr>
          <w:p w:rsidR="00EB1280" w:rsidRPr="00B06C4A" w:rsidRDefault="00EB1280" w:rsidP="00EB1280">
            <w:pPr>
              <w:ind w:leftChars="-150" w:left="-360" w:rightChars="-172" w:right="-413"/>
              <w:jc w:val="center"/>
              <w:rPr>
                <w:sz w:val="22"/>
              </w:rPr>
            </w:pPr>
            <w:r>
              <w:rPr>
                <w:rFonts w:hint="eastAsia"/>
                <w:sz w:val="22"/>
              </w:rPr>
              <w:t>400</w:t>
            </w:r>
          </w:p>
        </w:tc>
        <w:tc>
          <w:tcPr>
            <w:tcW w:w="883" w:type="dxa"/>
          </w:tcPr>
          <w:p w:rsidR="00EB1280" w:rsidRPr="00B06C4A" w:rsidRDefault="00EB1280" w:rsidP="00EB1280">
            <w:pPr>
              <w:ind w:leftChars="-150" w:left="-360" w:rightChars="-172" w:right="-413"/>
              <w:jc w:val="center"/>
              <w:rPr>
                <w:sz w:val="22"/>
              </w:rPr>
            </w:pPr>
            <w:r>
              <w:rPr>
                <w:rFonts w:hint="eastAsia"/>
                <w:sz w:val="22"/>
              </w:rPr>
              <w:t>600</w:t>
            </w:r>
          </w:p>
        </w:tc>
        <w:tc>
          <w:tcPr>
            <w:tcW w:w="883" w:type="dxa"/>
          </w:tcPr>
          <w:p w:rsidR="00EB1280" w:rsidRPr="00B06C4A" w:rsidRDefault="00EB1280" w:rsidP="00EB1280">
            <w:pPr>
              <w:ind w:leftChars="-150" w:left="-360" w:rightChars="-172" w:right="-413"/>
              <w:jc w:val="center"/>
              <w:rPr>
                <w:sz w:val="22"/>
              </w:rPr>
            </w:pPr>
            <w:r>
              <w:rPr>
                <w:rFonts w:hint="eastAsia"/>
                <w:sz w:val="22"/>
              </w:rPr>
              <w:t>1,200</w:t>
            </w:r>
          </w:p>
        </w:tc>
      </w:tr>
    </w:tbl>
    <w:p w:rsidR="00F3033D" w:rsidRPr="00555E15" w:rsidRDefault="00555E15" w:rsidP="00F3033D">
      <w:pPr>
        <w:rPr>
          <w:rFonts w:ascii="HG丸ｺﾞｼｯｸM-PRO" w:eastAsia="HG丸ｺﾞｼｯｸM-PRO" w:hAnsi="HG丸ｺﾞｼｯｸM-PRO"/>
          <w:color w:val="FFFFFF" w:themeColor="background1"/>
          <w14:textFill>
            <w14:noFill/>
          </w14:textFill>
        </w:rPr>
      </w:pPr>
      <w:r>
        <w:rPr>
          <w:rFonts w:hint="eastAsia"/>
          <w:noProof/>
        </w:rPr>
        <mc:AlternateContent>
          <mc:Choice Requires="wps">
            <w:drawing>
              <wp:anchor distT="0" distB="0" distL="114300" distR="114300" simplePos="0" relativeHeight="251661312" behindDoc="0" locked="0" layoutInCell="1" allowOverlap="1" wp14:anchorId="604A8498" wp14:editId="25CD9B5B">
                <wp:simplePos x="0" y="0"/>
                <wp:positionH relativeFrom="column">
                  <wp:posOffset>5089584</wp:posOffset>
                </wp:positionH>
                <wp:positionV relativeFrom="paragraph">
                  <wp:posOffset>129396</wp:posOffset>
                </wp:positionV>
                <wp:extent cx="966159" cy="278142"/>
                <wp:effectExtent l="0" t="0" r="5715" b="7620"/>
                <wp:wrapNone/>
                <wp:docPr id="2" name="テキスト ボックス 2"/>
                <wp:cNvGraphicFramePr/>
                <a:graphic xmlns:a="http://schemas.openxmlformats.org/drawingml/2006/main">
                  <a:graphicData uri="http://schemas.microsoft.com/office/word/2010/wordprocessingShape">
                    <wps:wsp>
                      <wps:cNvSpPr txBox="1"/>
                      <wps:spPr>
                        <a:xfrm>
                          <a:off x="0" y="0"/>
                          <a:ext cx="966159" cy="278142"/>
                        </a:xfrm>
                        <a:prstGeom prst="rect">
                          <a:avLst/>
                        </a:prstGeom>
                        <a:solidFill>
                          <a:schemeClr val="lt1"/>
                        </a:solidFill>
                        <a:ln w="6350">
                          <a:noFill/>
                        </a:ln>
                      </wps:spPr>
                      <wps:txbx>
                        <w:txbxContent>
                          <w:p w:rsidR="00555E15" w:rsidRDefault="00555E15" w:rsidP="00555E15">
                            <w:r>
                              <w:rPr>
                                <w:rFonts w:ascii="HG丸ｺﾞｼｯｸM-PRO" w:eastAsia="HG丸ｺﾞｼｯｸM-PRO" w:hAnsi="HG丸ｺﾞｼｯｸM-PRO" w:hint="eastAsia"/>
                                <w:sz w:val="18"/>
                                <w:szCs w:val="18"/>
                              </w:rPr>
                              <w:t>（円/1区分）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8498" id="テキスト ボックス 2" o:spid="_x0000_s1027" type="#_x0000_t202" style="position:absolute;left:0;text-align:left;margin-left:400.75pt;margin-top:10.2pt;width:76.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8VYgIAAJAEAAAOAAAAZHJzL2Uyb0RvYy54bWysVM2O2jAQvlfqO1i+lwAFdok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" fillcolor="white [3201]" stroked="f" strokeweight=".5pt">
                <v:textbox>
                  <w:txbxContent>
                    <w:p w:rsidR="00555E15" w:rsidRDefault="00555E15" w:rsidP="00555E15">
                      <w:r>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円/1区分）</w:t>
                      </w:r>
                    </w:p>
                  </w:txbxContent>
                </v:textbox>
              </v:shape>
            </w:pict>
          </mc:Fallback>
        </mc:AlternateContent>
      </w:r>
      <w:r w:rsidR="004B29E9">
        <w:rPr>
          <w:rFonts w:ascii="HG丸ｺﾞｼｯｸM-PRO" w:eastAsia="HG丸ｺﾞｼｯｸM-PRO" w:hAnsi="HG丸ｺﾞｼｯｸM-PRO" w:hint="eastAsia"/>
          <w:sz w:val="28"/>
          <w:szCs w:val="28"/>
          <w:bdr w:val="single" w:sz="4" w:space="0" w:color="auto"/>
        </w:rPr>
        <w:t xml:space="preserve">　</w:t>
      </w:r>
      <w:r w:rsidR="00F3033D" w:rsidRPr="004F7356">
        <w:rPr>
          <w:rFonts w:ascii="HG丸ｺﾞｼｯｸM-PRO" w:eastAsia="HG丸ｺﾞｼｯｸM-PRO" w:hAnsi="HG丸ｺﾞｼｯｸM-PRO" w:hint="eastAsia"/>
          <w:b/>
          <w:sz w:val="28"/>
          <w:szCs w:val="28"/>
          <w:bdr w:val="single" w:sz="4" w:space="0" w:color="auto"/>
        </w:rPr>
        <w:t>楽屋</w:t>
      </w:r>
      <w:r>
        <w:rPr>
          <w:rFonts w:ascii="HG丸ｺﾞｼｯｸM-PRO" w:eastAsia="HG丸ｺﾞｼｯｸM-PRO" w:hAnsi="HG丸ｺﾞｼｯｸM-PRO" w:hint="eastAsia"/>
          <w:b/>
          <w:sz w:val="28"/>
          <w:szCs w:val="28"/>
          <w:bdr w:val="single" w:sz="4" w:space="0" w:color="auto"/>
        </w:rPr>
        <w:t>料金表</w:t>
      </w:r>
      <w:r w:rsidR="004B29E9">
        <w:rPr>
          <w:rFonts w:ascii="HG丸ｺﾞｼｯｸM-PRO" w:eastAsia="HG丸ｺﾞｼｯｸM-PRO" w:hAnsi="HG丸ｺﾞｼｯｸM-PRO" w:hint="eastAsia"/>
          <w:sz w:val="28"/>
          <w:szCs w:val="28"/>
          <w:bdr w:val="single" w:sz="4" w:space="0" w:color="auto"/>
        </w:rPr>
        <w:t xml:space="preserve">　</w:t>
      </w:r>
      <w:r w:rsidR="00F3033D">
        <w:rPr>
          <w:rFonts w:ascii="HG丸ｺﾞｼｯｸM-PRO" w:eastAsia="HG丸ｺﾞｼｯｸM-PRO" w:hAnsi="HG丸ｺﾞｼｯｸM-PRO" w:hint="eastAsia"/>
        </w:rPr>
        <w:t xml:space="preserve">　</w:t>
      </w:r>
      <w:r w:rsidR="00F3033D" w:rsidRPr="00B31620">
        <w:rPr>
          <w:rFonts w:ascii="HG丸ｺﾞｼｯｸM-PRO" w:eastAsia="HG丸ｺﾞｼｯｸM-PRO" w:hAnsi="HG丸ｺﾞｼｯｸM-PRO" w:hint="eastAsia"/>
          <w:sz w:val="21"/>
          <w:szCs w:val="21"/>
        </w:rPr>
        <w:t>音楽ホールご利用時のみご使用いただけます</w:t>
      </w:r>
    </w:p>
    <w:p w:rsidR="00B06C4A" w:rsidRPr="00A50F89" w:rsidRDefault="00B06C4A">
      <w:pPr>
        <w:rPr>
          <w:rFonts w:ascii="HG丸ｺﾞｼｯｸM-PRO" w:eastAsia="HG丸ｺﾞｼｯｸM-PRO" w:hAnsi="HG丸ｺﾞｼｯｸM-PRO"/>
        </w:rPr>
      </w:pPr>
    </w:p>
    <w:p w:rsidR="00B06C4A" w:rsidRDefault="00F3033D" w:rsidP="00F3033D">
      <w:pPr>
        <w:tabs>
          <w:tab w:val="left" w:pos="2910"/>
        </w:tabs>
      </w:pPr>
      <w:r>
        <w:tab/>
      </w:r>
    </w:p>
    <w:p w:rsidR="00476277" w:rsidRDefault="00476277">
      <w:r>
        <w:rPr>
          <w:rFonts w:hint="eastAsia"/>
        </w:rPr>
        <w:t>当館には楽屋以外にも会議室や練習</w:t>
      </w:r>
      <w:r w:rsidR="004B29E9">
        <w:rPr>
          <w:rFonts w:hint="eastAsia"/>
        </w:rPr>
        <w:t>用</w:t>
      </w:r>
      <w:r>
        <w:rPr>
          <w:rFonts w:hint="eastAsia"/>
        </w:rPr>
        <w:t>スタジオがあります。</w:t>
      </w:r>
    </w:p>
    <w:p w:rsidR="00B31620" w:rsidRPr="00B31620" w:rsidRDefault="00B31620" w:rsidP="00B31620">
      <w:r>
        <w:rPr>
          <w:rFonts w:ascii="HG丸ｺﾞｼｯｸM-PRO" w:eastAsia="HG丸ｺﾞｼｯｸM-PRO" w:hAnsi="HG丸ｺﾞｼｯｸM-PRO" w:hint="eastAsia"/>
        </w:rPr>
        <w:t>当日の控室として、1部屋のみ先行予約が可能です。（</w:t>
      </w:r>
      <w:r w:rsidRPr="007D025F">
        <w:rPr>
          <w:rFonts w:ascii="HG丸ｺﾞｼｯｸM-PRO" w:eastAsia="HG丸ｺﾞｼｯｸM-PRO" w:hAnsi="HG丸ｺﾞｼｯｸM-PRO" w:hint="eastAsia"/>
        </w:rPr>
        <w:t>ホールご利用と同区分のみ</w:t>
      </w:r>
      <w:r>
        <w:rPr>
          <w:rFonts w:ascii="HG丸ｺﾞｼｯｸM-PRO" w:eastAsia="HG丸ｺﾞｼｯｸM-PRO" w:hAnsi="HG丸ｺﾞｼｯｸM-PRO" w:hint="eastAsia"/>
        </w:rPr>
        <w:t>）</w:t>
      </w:r>
    </w:p>
    <w:p w:rsidR="00476277" w:rsidRDefault="00B31620" w:rsidP="00B31620">
      <w:pPr>
        <w:rPr>
          <w:rFonts w:ascii="HG丸ｺﾞｼｯｸM-PRO" w:eastAsia="HG丸ｺﾞｼｯｸM-PRO" w:hAnsi="HG丸ｺﾞｼｯｸM-PRO"/>
        </w:rPr>
      </w:pPr>
      <w:r w:rsidRPr="007D025F">
        <w:rPr>
          <w:rFonts w:ascii="HG丸ｺﾞｼｯｸM-PRO" w:eastAsia="HG丸ｺﾞｼｯｸM-PRO" w:hAnsi="HG丸ｺﾞｼｯｸM-PRO" w:hint="eastAsia"/>
        </w:rPr>
        <w:t>楽器練習など大きな音が出る場合はスタジオ、着替え打ち合わせ荷物置きなどは会議室などを</w:t>
      </w:r>
      <w:r>
        <w:rPr>
          <w:rFonts w:ascii="HG丸ｺﾞｼｯｸM-PRO" w:eastAsia="HG丸ｺﾞｼｯｸM-PRO" w:hAnsi="HG丸ｺﾞｼｯｸM-PRO" w:hint="eastAsia"/>
        </w:rPr>
        <w:t>利用</w:t>
      </w:r>
      <w:r w:rsidRPr="007D025F">
        <w:rPr>
          <w:rFonts w:ascii="HG丸ｺﾞｼｯｸM-PRO" w:eastAsia="HG丸ｺﾞｼｯｸM-PRO" w:hAnsi="HG丸ｺﾞｼｯｸM-PRO" w:hint="eastAsia"/>
        </w:rPr>
        <w:t>いただけます。</w:t>
      </w:r>
      <w:r>
        <w:rPr>
          <w:rFonts w:ascii="HG丸ｺﾞｼｯｸM-PRO" w:eastAsia="HG丸ｺﾞｼｯｸM-PRO" w:hAnsi="HG丸ｺﾞｼｯｸM-PRO" w:hint="eastAsia"/>
        </w:rPr>
        <w:t>ご利用目的に合ったお部屋をお選びください。</w:t>
      </w:r>
      <w:r>
        <w:rPr>
          <w:rFonts w:ascii="HG丸ｺﾞｼｯｸM-PRO" w:eastAsia="HG丸ｺﾞｼｯｸM-PRO" w:hAnsi="HG丸ｺﾞｼｯｸM-PRO"/>
        </w:rPr>
        <w:br/>
      </w:r>
    </w:p>
    <w:p w:rsidR="002E67B3" w:rsidRDefault="002E67B3" w:rsidP="00B31620">
      <w:pPr>
        <w:rPr>
          <w:rFonts w:ascii="HG丸ｺﾞｼｯｸM-PRO" w:eastAsia="HG丸ｺﾞｼｯｸM-PRO" w:hAnsi="HG丸ｺﾞｼｯｸM-PRO"/>
        </w:rPr>
      </w:pPr>
    </w:p>
    <w:p w:rsidR="00A50F89" w:rsidRDefault="00A50F89" w:rsidP="00B31620">
      <w:pPr>
        <w:rPr>
          <w:rFonts w:ascii="HG丸ｺﾞｼｯｸM-PRO" w:eastAsia="HG丸ｺﾞｼｯｸM-PRO" w:hAnsi="HG丸ｺﾞｼｯｸM-PRO"/>
        </w:rPr>
      </w:pPr>
    </w:p>
    <w:p w:rsidR="002E67B3" w:rsidRPr="004F7356" w:rsidRDefault="004B29E9" w:rsidP="00B31620">
      <w:pPr>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sz w:val="28"/>
          <w:szCs w:val="28"/>
          <w:bdr w:val="single" w:sz="4" w:space="0" w:color="auto"/>
        </w:rPr>
        <w:t xml:space="preserve">　</w:t>
      </w:r>
      <w:r w:rsidR="002E67B3" w:rsidRPr="004F7356">
        <w:rPr>
          <w:rFonts w:ascii="HG丸ｺﾞｼｯｸM-PRO" w:eastAsia="HG丸ｺﾞｼｯｸM-PRO" w:hAnsi="HG丸ｺﾞｼｯｸM-PRO" w:hint="eastAsia"/>
          <w:b/>
          <w:sz w:val="28"/>
          <w:szCs w:val="28"/>
          <w:bdr w:val="single" w:sz="4" w:space="0" w:color="auto"/>
        </w:rPr>
        <w:t>交通のご案内</w:t>
      </w:r>
      <w:r w:rsidRPr="004F7356">
        <w:rPr>
          <w:rFonts w:ascii="HG丸ｺﾞｼｯｸM-PRO" w:eastAsia="HG丸ｺﾞｼｯｸM-PRO" w:hAnsi="HG丸ｺﾞｼｯｸM-PRO" w:hint="eastAsia"/>
          <w:b/>
          <w:sz w:val="28"/>
          <w:szCs w:val="28"/>
          <w:bdr w:val="single" w:sz="4" w:space="0" w:color="auto"/>
        </w:rPr>
        <w:t xml:space="preserve">　</w:t>
      </w:r>
    </w:p>
    <w:p w:rsidR="002E67B3" w:rsidRDefault="002E67B3" w:rsidP="002E67B3">
      <w:r>
        <w:rPr>
          <w:rFonts w:hint="eastAsia"/>
        </w:rPr>
        <w:t>＜</w:t>
      </w:r>
      <w:r w:rsidR="004B29E9">
        <w:rPr>
          <w:rFonts w:hint="eastAsia"/>
        </w:rPr>
        <w:t>公共交通機関</w:t>
      </w:r>
      <w:r>
        <w:rPr>
          <w:rFonts w:hint="eastAsia"/>
        </w:rPr>
        <w:t>にてお越しの場合＞</w:t>
      </w:r>
    </w:p>
    <w:p w:rsidR="002E67B3" w:rsidRDefault="002E67B3" w:rsidP="00BB3C14">
      <w:pPr>
        <w:ind w:leftChars="295" w:left="708"/>
      </w:pPr>
      <w:r>
        <w:rPr>
          <w:rFonts w:hint="eastAsia"/>
        </w:rPr>
        <w:t>・</w:t>
      </w:r>
      <w:r w:rsidR="004B29E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683"/>
          </mc:Choice>
          <mc:Fallback>
            <w:t>🚃</w:t>
          </mc:Fallback>
        </mc:AlternateContent>
      </w:r>
      <w:r>
        <w:t>JR山手線</w:t>
      </w:r>
      <w:r>
        <w:rPr>
          <w:rFonts w:hint="eastAsia"/>
        </w:rPr>
        <w:t xml:space="preserve">・都営浅草線　</w:t>
      </w:r>
      <w:r>
        <w:t>「五反田駅」</w:t>
      </w:r>
      <w:r>
        <w:rPr>
          <w:rFonts w:hint="eastAsia"/>
        </w:rPr>
        <w:t xml:space="preserve">　</w:t>
      </w:r>
      <w:r>
        <w:t>徒歩15分</w:t>
      </w:r>
    </w:p>
    <w:p w:rsidR="002E67B3" w:rsidRDefault="002E67B3" w:rsidP="00BB3C14">
      <w:pPr>
        <w:ind w:leftChars="295" w:left="708"/>
      </w:pPr>
      <w:r>
        <w:rPr>
          <w:rFonts w:hint="eastAsia"/>
        </w:rPr>
        <w:t>・</w:t>
      </w:r>
      <w:r w:rsidR="004B29E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683"/>
          </mc:Choice>
          <mc:Fallback>
            <w:t>🚃</w:t>
          </mc:Fallback>
        </mc:AlternateContent>
      </w:r>
      <w:r>
        <w:rPr>
          <w:rFonts w:hint="eastAsia"/>
        </w:rPr>
        <w:t>東急池上線　「大崎広小路駅」　徒歩</w:t>
      </w:r>
      <w:r>
        <w:t>10分</w:t>
      </w:r>
    </w:p>
    <w:p w:rsidR="002E67B3" w:rsidRDefault="002E67B3" w:rsidP="00BB3C14">
      <w:pPr>
        <w:ind w:leftChars="295" w:left="708"/>
      </w:pPr>
      <w:r>
        <w:rPr>
          <w:rFonts w:hint="eastAsia"/>
        </w:rPr>
        <w:t>・</w:t>
      </w:r>
      <w:r w:rsidR="004B29E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683"/>
          </mc:Choice>
          <mc:Fallback>
            <w:t>🚃</w:t>
          </mc:Fallback>
        </mc:AlternateContent>
      </w:r>
      <w:r>
        <w:rPr>
          <w:rFonts w:hint="eastAsia"/>
        </w:rPr>
        <w:t>東急目黒線　「不動前駅」　徒歩</w:t>
      </w:r>
      <w:r>
        <w:t>7分</w:t>
      </w:r>
    </w:p>
    <w:p w:rsidR="002E67B3" w:rsidRDefault="002E67B3" w:rsidP="00BB3C14">
      <w:pPr>
        <w:ind w:leftChars="295" w:left="708"/>
      </w:pPr>
    </w:p>
    <w:p w:rsidR="00252178" w:rsidRDefault="002E67B3" w:rsidP="00BB3C14">
      <w:pPr>
        <w:ind w:leftChars="295" w:left="708"/>
      </w:pPr>
      <w:r>
        <w:rPr>
          <w:rFonts w:hint="eastAsia"/>
        </w:rPr>
        <w:t>・</w:t>
      </w:r>
      <w:r w:rsidR="004B29E9">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68C"/>
          </mc:Choice>
          <mc:Fallback>
            <w:t>🚌</w:t>
          </mc:Fallback>
        </mc:AlternateContent>
      </w:r>
      <w:r>
        <w:rPr>
          <w:rFonts w:hint="eastAsia"/>
        </w:rPr>
        <w:t>東急バス（渋41大井町駅～渋谷駅）（渋43高輪ゲートウェイ～</w:t>
      </w:r>
      <w:r w:rsidR="00252178">
        <w:rPr>
          <w:rFonts w:hint="eastAsia"/>
        </w:rPr>
        <w:t>渋谷）</w:t>
      </w:r>
    </w:p>
    <w:p w:rsidR="002E67B3" w:rsidRDefault="00252178" w:rsidP="002E67B3">
      <w:r>
        <w:tab/>
      </w:r>
      <w:r w:rsidR="004B29E9">
        <w:tab/>
      </w:r>
      <w:r w:rsidR="002E67B3">
        <w:rPr>
          <w:rFonts w:hint="eastAsia"/>
        </w:rPr>
        <w:t>「大崎郵便局」下車</w:t>
      </w:r>
      <w:r w:rsidR="002E67B3">
        <w:t xml:space="preserve"> 徒歩5分</w:t>
      </w:r>
    </w:p>
    <w:p w:rsidR="004E0822" w:rsidRDefault="004E0822" w:rsidP="00252178"/>
    <w:p w:rsidR="00252178" w:rsidRPr="004B29E9" w:rsidRDefault="00252178" w:rsidP="00252178">
      <w:pPr>
        <w:rPr>
          <w:sz w:val="21"/>
          <w:szCs w:val="21"/>
        </w:rPr>
      </w:pPr>
      <w:r>
        <w:rPr>
          <w:rFonts w:hint="eastAsia"/>
        </w:rPr>
        <w:t>＜自転車・バイクでお越しの場合＞施設利用者用の駐輪場があります。</w:t>
      </w:r>
      <w:bookmarkStart w:id="0" w:name="_GoBack"/>
      <w:bookmarkEnd w:id="0"/>
    </w:p>
    <w:p w:rsidR="004E0822" w:rsidRDefault="004E0822" w:rsidP="00BB3C14">
      <w:pPr>
        <w:ind w:left="708" w:hangingChars="295" w:hanging="708"/>
      </w:pPr>
    </w:p>
    <w:p w:rsidR="00252178" w:rsidRDefault="00252178" w:rsidP="00BB3C14">
      <w:pPr>
        <w:ind w:left="708" w:hangingChars="295" w:hanging="708"/>
      </w:pPr>
      <w:r>
        <w:rPr>
          <w:rFonts w:hint="eastAsia"/>
        </w:rPr>
        <w:t>＜車でお越しの場合＞　音楽ホールご利用時間中は搬入口にある2台の駐車スペースをお使いいただけます。（事前申込制）</w:t>
      </w:r>
    </w:p>
    <w:p w:rsidR="004B29E9" w:rsidRDefault="004B29E9" w:rsidP="00BB3C14">
      <w:pPr>
        <w:ind w:left="708" w:hangingChars="295" w:hanging="708"/>
      </w:pPr>
    </w:p>
    <w:p w:rsidR="00BB3C14" w:rsidRDefault="00252178" w:rsidP="00BB3C14">
      <w:pPr>
        <w:ind w:leftChars="295" w:left="708"/>
      </w:pPr>
      <w:r>
        <w:rPr>
          <w:rFonts w:hint="eastAsia"/>
        </w:rPr>
        <w:t>その他タイムズの一般有料駐車場があります。（</w:t>
      </w:r>
      <w:r>
        <w:t>8台）</w:t>
      </w:r>
      <w:r w:rsidR="00D16254">
        <w:rPr>
          <w:rFonts w:hint="eastAsia"/>
        </w:rPr>
        <w:t>ご利用時間のうち30分相当の割引対応を受付で承っております。</w:t>
      </w:r>
      <w:r w:rsidR="004B29E9">
        <w:rPr>
          <w:rFonts w:hint="eastAsia"/>
        </w:rPr>
        <w:t>（予約不可）</w:t>
      </w:r>
    </w:p>
    <w:p w:rsidR="004E0822" w:rsidRDefault="004E0822" w:rsidP="00BB3C14">
      <w:pPr>
        <w:ind w:leftChars="295" w:left="708"/>
      </w:pPr>
    </w:p>
    <w:p w:rsidR="00252178" w:rsidRDefault="00D16254" w:rsidP="00BB3C14">
      <w:pPr>
        <w:ind w:leftChars="295" w:left="708"/>
      </w:pPr>
      <w:r>
        <w:rPr>
          <w:rFonts w:hint="eastAsia"/>
        </w:rPr>
        <w:t>会議室スタジオをご利用の方は利用時間帯1台分のみ無料対応が可能です。</w:t>
      </w:r>
    </w:p>
    <w:p w:rsidR="00252178" w:rsidRDefault="00252178" w:rsidP="00252178">
      <w:r>
        <w:rPr>
          <w:rFonts w:hint="eastAsia"/>
        </w:rPr>
        <w:t xml:space="preserve">　　　　　</w:t>
      </w:r>
      <w:r>
        <w:t>1階エントランス前に障害者用1台</w:t>
      </w:r>
      <w:r w:rsidR="004B29E9">
        <w:rPr>
          <w:rFonts w:hint="eastAsia"/>
        </w:rPr>
        <w:t xml:space="preserve">　（予約不可</w:t>
      </w:r>
      <w:r w:rsidR="00D16254">
        <w:rPr>
          <w:rFonts w:hint="eastAsia"/>
        </w:rPr>
        <w:t>）</w:t>
      </w:r>
    </w:p>
    <w:p w:rsidR="00252178" w:rsidRDefault="00252178" w:rsidP="00BB3C14">
      <w:pPr>
        <w:ind w:leftChars="295" w:left="708"/>
      </w:pPr>
      <w:r>
        <w:rPr>
          <w:rFonts w:hint="eastAsia"/>
        </w:rPr>
        <w:t>※</w:t>
      </w:r>
      <w:r w:rsidR="00D16254">
        <w:rPr>
          <w:rFonts w:hint="eastAsia"/>
        </w:rPr>
        <w:t>駐車</w:t>
      </w:r>
      <w:r>
        <w:rPr>
          <w:rFonts w:hint="eastAsia"/>
        </w:rPr>
        <w:t>台数に限りがありますので、お車でのご来館は</w:t>
      </w:r>
      <w:r w:rsidR="004B29E9">
        <w:rPr>
          <w:rFonts w:hint="eastAsia"/>
        </w:rPr>
        <w:t>できるだけ</w:t>
      </w:r>
      <w:r>
        <w:rPr>
          <w:rFonts w:hint="eastAsia"/>
        </w:rPr>
        <w:t>お控え下さい。</w:t>
      </w:r>
    </w:p>
    <w:sectPr w:rsidR="00252178" w:rsidSect="003E5AA1">
      <w:footerReference w:type="default" r:id="rId8"/>
      <w:pgSz w:w="11906" w:h="16838"/>
      <w:pgMar w:top="907" w:right="851" w:bottom="907" w:left="90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1F" w:rsidRDefault="00AA6E1F" w:rsidP="00AA6E1F">
      <w:r>
        <w:separator/>
      </w:r>
    </w:p>
  </w:endnote>
  <w:endnote w:type="continuationSeparator" w:id="0">
    <w:p w:rsidR="00AA6E1F" w:rsidRDefault="00AA6E1F" w:rsidP="00AA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1A6" w:rsidRPr="0099256C" w:rsidRDefault="0099256C" w:rsidP="008521A6">
    <w:pPr>
      <w:pStyle w:val="a7"/>
      <w:jc w:val="center"/>
      <w:rPr>
        <w:sz w:val="18"/>
        <w:szCs w:val="18"/>
      </w:rPr>
    </w:pPr>
    <w:r>
      <w:tab/>
    </w:r>
    <w:r w:rsidRPr="0099256C">
      <w:rPr>
        <w:sz w:val="18"/>
        <w:szCs w:val="18"/>
      </w:rPr>
      <w:fldChar w:fldCharType="begin"/>
    </w:r>
    <w:r w:rsidRPr="0099256C">
      <w:rPr>
        <w:sz w:val="18"/>
        <w:szCs w:val="18"/>
      </w:rPr>
      <w:instrText>PAGE   \* MERGEFORMAT</w:instrText>
    </w:r>
    <w:r w:rsidRPr="0099256C">
      <w:rPr>
        <w:sz w:val="18"/>
        <w:szCs w:val="18"/>
      </w:rPr>
      <w:fldChar w:fldCharType="separate"/>
    </w:r>
    <w:r w:rsidR="004E7FB6" w:rsidRPr="004E7FB6">
      <w:rPr>
        <w:noProof/>
        <w:sz w:val="18"/>
        <w:szCs w:val="18"/>
        <w:lang w:val="ja-JP"/>
      </w:rPr>
      <w:t>2</w:t>
    </w:r>
    <w:r w:rsidRPr="0099256C">
      <w:rPr>
        <w:sz w:val="18"/>
        <w:szCs w:val="18"/>
      </w:rPr>
      <w:fldChar w:fldCharType="end"/>
    </w:r>
    <w:r w:rsidRPr="0099256C">
      <w:rPr>
        <w:rFonts w:hint="eastAsia"/>
        <w:sz w:val="18"/>
        <w:szCs w:val="18"/>
      </w:rPr>
      <w:t>/2</w:t>
    </w:r>
    <w:r>
      <w:ptab w:relativeTo="margin" w:alignment="center" w:leader="none"/>
    </w:r>
    <w:r>
      <w:ptab w:relativeTo="margin" w:alignment="right" w:leader="none"/>
    </w:r>
    <w:r w:rsidRPr="0099256C">
      <w:rPr>
        <w:rFonts w:hint="eastAsia"/>
        <w:sz w:val="18"/>
        <w:szCs w:val="18"/>
      </w:rPr>
      <w:t>２０２４年４月現在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1F" w:rsidRDefault="00AA6E1F" w:rsidP="00AA6E1F">
      <w:r>
        <w:separator/>
      </w:r>
    </w:p>
  </w:footnote>
  <w:footnote w:type="continuationSeparator" w:id="0">
    <w:p w:rsidR="00AA6E1F" w:rsidRDefault="00AA6E1F" w:rsidP="00AA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82060"/>
    <w:multiLevelType w:val="hybridMultilevel"/>
    <w:tmpl w:val="41DC0C9A"/>
    <w:lvl w:ilvl="0" w:tplc="0972AE48">
      <w:start w:val="1"/>
      <w:numFmt w:val="decimalEnclosedCircle"/>
      <w:lvlText w:val="%1"/>
      <w:lvlJc w:val="left"/>
      <w:pPr>
        <w:ind w:left="360" w:hanging="360"/>
      </w:pPr>
      <w:rPr>
        <w:rFonts w:hint="default"/>
      </w:rPr>
    </w:lvl>
    <w:lvl w:ilvl="1" w:tplc="0972AE48">
      <w:start w:val="1"/>
      <w:numFmt w:val="decimalEnclosedCircle"/>
      <w:lvlText w:val="%2"/>
      <w:lvlJc w:val="left"/>
      <w:pPr>
        <w:ind w:left="785"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E7"/>
    <w:rsid w:val="0001093D"/>
    <w:rsid w:val="00024B9A"/>
    <w:rsid w:val="00061470"/>
    <w:rsid w:val="000F237C"/>
    <w:rsid w:val="00120E4B"/>
    <w:rsid w:val="00191256"/>
    <w:rsid w:val="002046FB"/>
    <w:rsid w:val="00252178"/>
    <w:rsid w:val="00262AC2"/>
    <w:rsid w:val="00293D29"/>
    <w:rsid w:val="002E67B3"/>
    <w:rsid w:val="00352A41"/>
    <w:rsid w:val="00360AD5"/>
    <w:rsid w:val="00392612"/>
    <w:rsid w:val="003E5AA1"/>
    <w:rsid w:val="00452544"/>
    <w:rsid w:val="00462511"/>
    <w:rsid w:val="00476277"/>
    <w:rsid w:val="00482A33"/>
    <w:rsid w:val="004B29E9"/>
    <w:rsid w:val="004E0822"/>
    <w:rsid w:val="004E7FB6"/>
    <w:rsid w:val="004F7356"/>
    <w:rsid w:val="00555E15"/>
    <w:rsid w:val="005602E1"/>
    <w:rsid w:val="005A6AA6"/>
    <w:rsid w:val="005B278E"/>
    <w:rsid w:val="005B4C29"/>
    <w:rsid w:val="00667422"/>
    <w:rsid w:val="007703AA"/>
    <w:rsid w:val="007B48C9"/>
    <w:rsid w:val="007C5E99"/>
    <w:rsid w:val="00812523"/>
    <w:rsid w:val="00840980"/>
    <w:rsid w:val="008521A6"/>
    <w:rsid w:val="00856A56"/>
    <w:rsid w:val="00883CBF"/>
    <w:rsid w:val="00912787"/>
    <w:rsid w:val="009822F1"/>
    <w:rsid w:val="00984EEF"/>
    <w:rsid w:val="0099256C"/>
    <w:rsid w:val="009F6191"/>
    <w:rsid w:val="00A50F89"/>
    <w:rsid w:val="00AA6E1F"/>
    <w:rsid w:val="00B06C4A"/>
    <w:rsid w:val="00B31620"/>
    <w:rsid w:val="00BA4049"/>
    <w:rsid w:val="00BB3C14"/>
    <w:rsid w:val="00BE21BF"/>
    <w:rsid w:val="00D16254"/>
    <w:rsid w:val="00EB1280"/>
    <w:rsid w:val="00EC21B6"/>
    <w:rsid w:val="00F17605"/>
    <w:rsid w:val="00F3033D"/>
    <w:rsid w:val="00F3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C00D27"/>
  <w15:chartTrackingRefBased/>
  <w15:docId w15:val="{ECD6A2C4-7E1F-45D8-9B34-4528E1D0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1620"/>
    <w:pPr>
      <w:ind w:leftChars="400" w:left="840"/>
    </w:pPr>
  </w:style>
  <w:style w:type="paragraph" w:styleId="a5">
    <w:name w:val="header"/>
    <w:basedOn w:val="a"/>
    <w:link w:val="a6"/>
    <w:uiPriority w:val="99"/>
    <w:unhideWhenUsed/>
    <w:rsid w:val="00AA6E1F"/>
    <w:pPr>
      <w:tabs>
        <w:tab w:val="center" w:pos="4252"/>
        <w:tab w:val="right" w:pos="8504"/>
      </w:tabs>
      <w:snapToGrid w:val="0"/>
    </w:pPr>
  </w:style>
  <w:style w:type="character" w:customStyle="1" w:styleId="a6">
    <w:name w:val="ヘッダー (文字)"/>
    <w:basedOn w:val="a0"/>
    <w:link w:val="a5"/>
    <w:uiPriority w:val="99"/>
    <w:rsid w:val="00AA6E1F"/>
  </w:style>
  <w:style w:type="paragraph" w:styleId="a7">
    <w:name w:val="footer"/>
    <w:basedOn w:val="a"/>
    <w:link w:val="a8"/>
    <w:uiPriority w:val="99"/>
    <w:unhideWhenUsed/>
    <w:rsid w:val="00AA6E1F"/>
    <w:pPr>
      <w:tabs>
        <w:tab w:val="center" w:pos="4252"/>
        <w:tab w:val="right" w:pos="8504"/>
      </w:tabs>
      <w:snapToGrid w:val="0"/>
    </w:pPr>
  </w:style>
  <w:style w:type="character" w:customStyle="1" w:styleId="a8">
    <w:name w:val="フッター (文字)"/>
    <w:basedOn w:val="a0"/>
    <w:link w:val="a7"/>
    <w:uiPriority w:val="99"/>
    <w:rsid w:val="00AA6E1F"/>
  </w:style>
  <w:style w:type="paragraph" w:styleId="a9">
    <w:name w:val="Balloon Text"/>
    <w:basedOn w:val="a"/>
    <w:link w:val="aa"/>
    <w:uiPriority w:val="99"/>
    <w:semiHidden/>
    <w:unhideWhenUsed/>
    <w:rsid w:val="00AA6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8229-B85F-4CB3-B715-AC41CADE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a24-admin</dc:creator>
  <cp:keywords/>
  <dc:description/>
  <cp:lastModifiedBy>a24-admin</cp:lastModifiedBy>
  <cp:revision>23</cp:revision>
  <cp:lastPrinted>2024-04-18T01:59:00Z</cp:lastPrinted>
  <dcterms:created xsi:type="dcterms:W3CDTF">2024-03-21T05:48:00Z</dcterms:created>
  <dcterms:modified xsi:type="dcterms:W3CDTF">2024-04-19T04:01:00Z</dcterms:modified>
</cp:coreProperties>
</file>